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47CD" w:rsidRPr="002F2F2B" w:rsidRDefault="000F47CD" w:rsidP="000F47CD">
      <w:pPr>
        <w:ind w:firstLine="567"/>
        <w:jc w:val="right"/>
        <w:rPr>
          <w:rFonts w:ascii="PT Astra Serif" w:hAnsi="PT Astra Serif"/>
          <w:color w:val="000000"/>
          <w:sz w:val="24"/>
          <w:szCs w:val="24"/>
        </w:rPr>
      </w:pPr>
      <w:r w:rsidRPr="002F2F2B">
        <w:rPr>
          <w:rFonts w:ascii="PT Astra Serif" w:hAnsi="PT Astra Serif"/>
          <w:color w:val="000000"/>
          <w:sz w:val="24"/>
          <w:szCs w:val="24"/>
        </w:rPr>
        <w:t xml:space="preserve">Приложение </w:t>
      </w:r>
      <w:r w:rsidRPr="000E696F">
        <w:rPr>
          <w:rFonts w:ascii="PT Astra Serif" w:hAnsi="PT Astra Serif"/>
          <w:color w:val="000000"/>
          <w:sz w:val="24"/>
          <w:szCs w:val="24"/>
        </w:rPr>
        <w:t>4</w:t>
      </w:r>
      <w:r w:rsidRPr="002F2F2B">
        <w:rPr>
          <w:rFonts w:ascii="PT Astra Serif" w:hAnsi="PT Astra Serif"/>
          <w:color w:val="000000"/>
          <w:sz w:val="24"/>
          <w:szCs w:val="24"/>
        </w:rPr>
        <w:t xml:space="preserve"> </w:t>
      </w:r>
    </w:p>
    <w:p w:rsidR="000F47CD" w:rsidRPr="002F2F2B" w:rsidRDefault="000F47CD" w:rsidP="000F47CD">
      <w:pPr>
        <w:ind w:firstLine="567"/>
        <w:jc w:val="right"/>
        <w:rPr>
          <w:rFonts w:ascii="PT Astra Serif" w:hAnsi="PT Astra Serif"/>
          <w:color w:val="000000"/>
          <w:sz w:val="24"/>
          <w:szCs w:val="24"/>
        </w:rPr>
      </w:pPr>
      <w:r w:rsidRPr="002F2F2B">
        <w:rPr>
          <w:rFonts w:ascii="PT Astra Serif" w:hAnsi="PT Astra Serif"/>
          <w:color w:val="000000"/>
          <w:sz w:val="24"/>
          <w:szCs w:val="24"/>
        </w:rPr>
        <w:t>к извещению об осуществлении закупки</w:t>
      </w:r>
    </w:p>
    <w:p w:rsidR="000F47CD" w:rsidRDefault="000F47CD" w:rsidP="003338A4">
      <w:pPr>
        <w:pStyle w:val="ConsPlusNormal0"/>
        <w:widowControl/>
        <w:tabs>
          <w:tab w:val="left" w:pos="360"/>
        </w:tabs>
        <w:ind w:firstLine="0"/>
        <w:jc w:val="center"/>
        <w:rPr>
          <w:rFonts w:ascii="PT Astra Serif" w:hAnsi="PT Astra Serif" w:cs="Times New Roman"/>
          <w:b/>
          <w:bCs/>
          <w:szCs w:val="28"/>
        </w:rPr>
      </w:pPr>
      <w:r w:rsidRPr="00AC7B6C">
        <w:rPr>
          <w:rFonts w:ascii="PT Astra Serif" w:hAnsi="PT Astra Serif" w:cs="Times New Roman"/>
          <w:b/>
          <w:bCs/>
          <w:szCs w:val="28"/>
        </w:rPr>
        <w:t>Проект</w:t>
      </w:r>
    </w:p>
    <w:p w:rsidR="0011457D" w:rsidRPr="00AC7B6C" w:rsidRDefault="0011457D" w:rsidP="003338A4">
      <w:pPr>
        <w:pStyle w:val="ConsPlusNormal0"/>
        <w:widowControl/>
        <w:tabs>
          <w:tab w:val="left" w:pos="360"/>
        </w:tabs>
        <w:ind w:firstLine="0"/>
        <w:jc w:val="center"/>
        <w:rPr>
          <w:rFonts w:ascii="PT Astra Serif" w:hAnsi="PT Astra Serif" w:cs="Times New Roman"/>
          <w:b/>
          <w:bCs/>
          <w:szCs w:val="28"/>
        </w:rPr>
      </w:pPr>
    </w:p>
    <w:p w:rsidR="00D91FE3" w:rsidRPr="000D5A22" w:rsidRDefault="00F12074">
      <w:pPr>
        <w:pStyle w:val="10"/>
        <w:shd w:val="clear" w:color="auto" w:fill="FFFFFF"/>
        <w:spacing w:after="0" w:line="240" w:lineRule="auto"/>
        <w:jc w:val="center"/>
        <w:rPr>
          <w:rFonts w:ascii="PT Astra Serif" w:hAnsi="PT Astra Serif"/>
          <w:b/>
          <w:caps/>
          <w:color w:val="000000"/>
          <w:sz w:val="28"/>
          <w:szCs w:val="28"/>
        </w:rPr>
      </w:pPr>
      <w:r w:rsidRPr="000D5A22">
        <w:rPr>
          <w:rFonts w:ascii="PT Astra Serif" w:hAnsi="PT Astra Serif"/>
          <w:b/>
          <w:bCs/>
          <w:caps/>
          <w:color w:val="000000"/>
          <w:sz w:val="28"/>
          <w:szCs w:val="28"/>
        </w:rPr>
        <w:t>МУНИЦИПАЛЬНый КОНТРАКТ</w:t>
      </w:r>
      <w:r w:rsidRPr="000D5A22">
        <w:rPr>
          <w:rFonts w:ascii="PT Astra Serif" w:hAnsi="PT Astra Serif"/>
          <w:b/>
          <w:caps/>
          <w:sz w:val="28"/>
          <w:szCs w:val="28"/>
        </w:rPr>
        <w:t xml:space="preserve"> </w:t>
      </w:r>
      <w:r w:rsidRPr="000D5A22">
        <w:rPr>
          <w:rFonts w:ascii="PT Astra Serif" w:hAnsi="PT Astra Serif"/>
          <w:b/>
          <w:caps/>
          <w:color w:val="000000"/>
          <w:sz w:val="28"/>
          <w:szCs w:val="28"/>
        </w:rPr>
        <w:t>на оказание услуг №_______</w:t>
      </w:r>
    </w:p>
    <w:p w:rsidR="00D91FE3" w:rsidRPr="000D5A22" w:rsidRDefault="00F12074">
      <w:pPr>
        <w:pStyle w:val="10"/>
        <w:tabs>
          <w:tab w:val="left" w:pos="6946"/>
        </w:tabs>
        <w:spacing w:after="0" w:line="240" w:lineRule="auto"/>
        <w:jc w:val="center"/>
        <w:rPr>
          <w:rFonts w:ascii="PT Astra Serif" w:hAnsi="PT Astra Serif"/>
          <w:color w:val="000099"/>
          <w:sz w:val="28"/>
          <w:szCs w:val="28"/>
        </w:rPr>
      </w:pPr>
      <w:r w:rsidRPr="000D5A22">
        <w:rPr>
          <w:rFonts w:ascii="PT Astra Serif" w:hAnsi="PT Astra Serif"/>
          <w:color w:val="000099"/>
          <w:sz w:val="28"/>
          <w:szCs w:val="28"/>
        </w:rPr>
        <w:t xml:space="preserve">(ИКЗ </w:t>
      </w:r>
      <w:r w:rsidR="008C0493" w:rsidRPr="000D5A22">
        <w:rPr>
          <w:rFonts w:ascii="PT Astra Serif" w:hAnsi="PT Astra Serif"/>
          <w:color w:val="000099"/>
          <w:sz w:val="28"/>
          <w:szCs w:val="28"/>
        </w:rPr>
        <w:t>№</w:t>
      </w:r>
      <w:r w:rsidR="006A5B0C" w:rsidRPr="003C6F82">
        <w:rPr>
          <w:rFonts w:ascii="PT Astra Serif" w:hAnsi="PT Astra Serif"/>
          <w:color w:val="000099"/>
          <w:sz w:val="28"/>
          <w:szCs w:val="28"/>
        </w:rPr>
        <w:t xml:space="preserve"> 243862200236886220100101480016311244</w:t>
      </w:r>
      <w:r w:rsidRPr="000D5A22">
        <w:rPr>
          <w:rFonts w:ascii="PT Astra Serif" w:hAnsi="PT Astra Serif"/>
          <w:color w:val="000099"/>
          <w:sz w:val="28"/>
          <w:szCs w:val="28"/>
        </w:rPr>
        <w:t>)</w:t>
      </w:r>
    </w:p>
    <w:p w:rsidR="00494F12" w:rsidRPr="00AC7B6C" w:rsidRDefault="00494F12">
      <w:pPr>
        <w:pStyle w:val="10"/>
        <w:tabs>
          <w:tab w:val="left" w:pos="6946"/>
        </w:tabs>
        <w:spacing w:after="0" w:line="240" w:lineRule="auto"/>
        <w:jc w:val="center"/>
        <w:rPr>
          <w:rFonts w:ascii="PT Astra Serif" w:hAnsi="PT Astra Serif"/>
          <w:color w:val="000099"/>
          <w:szCs w:val="24"/>
        </w:rPr>
      </w:pPr>
    </w:p>
    <w:p w:rsidR="00D91FE3" w:rsidRPr="00AC7B6C" w:rsidRDefault="00F12074">
      <w:pPr>
        <w:pStyle w:val="10"/>
        <w:tabs>
          <w:tab w:val="left" w:pos="6946"/>
        </w:tabs>
        <w:spacing w:after="0" w:line="240" w:lineRule="auto"/>
        <w:rPr>
          <w:rFonts w:ascii="PT Astra Serif" w:hAnsi="PT Astra Serif"/>
          <w:szCs w:val="24"/>
        </w:rPr>
      </w:pPr>
      <w:r w:rsidRPr="00AC7B6C">
        <w:rPr>
          <w:rFonts w:ascii="PT Astra Serif" w:hAnsi="PT Astra Serif"/>
          <w:szCs w:val="24"/>
        </w:rPr>
        <w:t xml:space="preserve">г. _____________                                                                     </w:t>
      </w:r>
      <w:r w:rsidR="005D77EC" w:rsidRPr="00AC7B6C">
        <w:rPr>
          <w:rFonts w:ascii="PT Astra Serif" w:hAnsi="PT Astra Serif"/>
          <w:szCs w:val="24"/>
        </w:rPr>
        <w:tab/>
      </w:r>
      <w:r w:rsidR="0011457D">
        <w:rPr>
          <w:rFonts w:ascii="PT Astra Serif" w:hAnsi="PT Astra Serif"/>
          <w:szCs w:val="24"/>
        </w:rPr>
        <w:tab/>
      </w:r>
      <w:r w:rsidRPr="00AC7B6C">
        <w:rPr>
          <w:rFonts w:ascii="PT Astra Serif" w:hAnsi="PT Astra Serif"/>
          <w:szCs w:val="24"/>
        </w:rPr>
        <w:t>«___»___________20</w:t>
      </w:r>
      <w:r w:rsidR="00D12E05" w:rsidRPr="00AC7B6C">
        <w:rPr>
          <w:rFonts w:ascii="PT Astra Serif" w:hAnsi="PT Astra Serif"/>
          <w:szCs w:val="24"/>
        </w:rPr>
        <w:t>2</w:t>
      </w:r>
      <w:r w:rsidR="00D3584D" w:rsidRPr="00AC7B6C">
        <w:rPr>
          <w:rFonts w:ascii="PT Astra Serif" w:hAnsi="PT Astra Serif"/>
          <w:szCs w:val="24"/>
        </w:rPr>
        <w:t>__</w:t>
      </w:r>
      <w:r w:rsidRPr="00AC7B6C">
        <w:rPr>
          <w:rFonts w:ascii="PT Astra Serif" w:hAnsi="PT Astra Serif"/>
          <w:szCs w:val="24"/>
        </w:rPr>
        <w:t xml:space="preserve"> г.</w:t>
      </w:r>
    </w:p>
    <w:p w:rsidR="00D91FE3" w:rsidRPr="00AC7B6C" w:rsidRDefault="00D91FE3">
      <w:pPr>
        <w:pStyle w:val="10"/>
        <w:spacing w:after="0" w:line="240" w:lineRule="auto"/>
        <w:ind w:firstLine="709"/>
        <w:rPr>
          <w:rFonts w:ascii="PT Astra Serif" w:hAnsi="PT Astra Serif"/>
          <w:szCs w:val="24"/>
        </w:rPr>
      </w:pPr>
    </w:p>
    <w:p w:rsidR="0011457D"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Администрация города Югорска, именуемая в дальнейшем Заказчик, в лице __________________________________, действующего на основании __________, с одной стороны, и </w:t>
      </w:r>
    </w:p>
    <w:p w:rsidR="0011457D"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____________________________________________, именуем__ в дальнейшем Исполнитель, в лице _________________________________________, действующего на основании _______________________, вместе именуемые «Стороны», </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в соответствии с законодательством Российской Федерации и иными нормативными правовыми актами о контрактной системе в сфере закупок, и на основании </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решения Единой комиссии по осуществлению закупок для обеспечения муниципальных нужд города Югорска (протокол_________ от _____ № _____) </w:t>
      </w:r>
    </w:p>
    <w:p w:rsidR="00D91FE3" w:rsidRPr="00AC7B6C" w:rsidRDefault="00F12074">
      <w:pPr>
        <w:pStyle w:val="10"/>
        <w:spacing w:after="0" w:line="240" w:lineRule="auto"/>
        <w:ind w:firstLine="709"/>
        <w:jc w:val="both"/>
        <w:rPr>
          <w:rFonts w:ascii="PT Astra Serif" w:hAnsi="PT Astra Serif"/>
          <w:i/>
          <w:szCs w:val="24"/>
        </w:rPr>
      </w:pPr>
      <w:r w:rsidRPr="00AC7B6C">
        <w:rPr>
          <w:rFonts w:ascii="PT Astra Serif" w:hAnsi="PT Astra Serif"/>
          <w:i/>
          <w:szCs w:val="24"/>
        </w:rPr>
        <w:t>решения Заказчика от _________ № __________ об осуществлении закупки у единственного исполнителя в соответствии с пунктом ________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заключили настоящий муниципальный контракт, именуемый в дальнейшем «Контракт», о нижеследующем:</w:t>
      </w:r>
    </w:p>
    <w:p w:rsidR="003F19AB" w:rsidRPr="00AC7B6C" w:rsidRDefault="003F19AB">
      <w:pPr>
        <w:pStyle w:val="10"/>
        <w:spacing w:after="0" w:line="240" w:lineRule="auto"/>
        <w:ind w:firstLine="709"/>
        <w:jc w:val="both"/>
        <w:rPr>
          <w:rFonts w:ascii="PT Astra Serif" w:hAnsi="PT Astra Serif"/>
          <w:color w:val="000000"/>
          <w:kern w:val="2"/>
          <w:szCs w:val="24"/>
        </w:rPr>
      </w:pPr>
    </w:p>
    <w:p w:rsidR="00D91FE3" w:rsidRPr="00AC7B6C" w:rsidRDefault="00F12074">
      <w:pPr>
        <w:pStyle w:val="10"/>
        <w:spacing w:after="0" w:line="240" w:lineRule="auto"/>
        <w:ind w:left="709"/>
        <w:jc w:val="center"/>
        <w:rPr>
          <w:rFonts w:ascii="PT Astra Serif" w:hAnsi="PT Astra Serif"/>
          <w:szCs w:val="24"/>
        </w:rPr>
      </w:pPr>
      <w:r w:rsidRPr="00AC7B6C">
        <w:rPr>
          <w:rFonts w:ascii="PT Astra Serif" w:hAnsi="PT Astra Serif"/>
          <w:b/>
          <w:szCs w:val="24"/>
        </w:rPr>
        <w:t>1. Предмет контракта</w:t>
      </w:r>
    </w:p>
    <w:p w:rsidR="00D91FE3" w:rsidRPr="00AC7B6C" w:rsidRDefault="00F12074" w:rsidP="00744DCD">
      <w:pPr>
        <w:pStyle w:val="10"/>
        <w:shd w:val="clear" w:color="auto" w:fill="FFFFFF"/>
        <w:spacing w:after="0" w:line="240" w:lineRule="auto"/>
        <w:ind w:firstLine="709"/>
        <w:jc w:val="both"/>
        <w:rPr>
          <w:rFonts w:ascii="PT Astra Serif" w:hAnsi="PT Astra Serif"/>
          <w:szCs w:val="24"/>
        </w:rPr>
      </w:pPr>
      <w:r w:rsidRPr="00AC7B6C">
        <w:rPr>
          <w:rFonts w:ascii="PT Astra Serif" w:hAnsi="PT Astra Serif"/>
          <w:color w:val="000000"/>
          <w:szCs w:val="24"/>
        </w:rPr>
        <w:t>1.1.</w:t>
      </w:r>
      <w:r w:rsidR="00DD47AA">
        <w:rPr>
          <w:rFonts w:ascii="PT Astra Serif" w:hAnsi="PT Astra Serif"/>
          <w:color w:val="000000"/>
          <w:szCs w:val="24"/>
        </w:rPr>
        <w:t xml:space="preserve"> </w:t>
      </w:r>
      <w:r w:rsidRPr="00AC7B6C">
        <w:rPr>
          <w:rFonts w:ascii="PT Astra Serif" w:hAnsi="PT Astra Serif"/>
          <w:bCs/>
          <w:color w:val="000000"/>
          <w:szCs w:val="24"/>
        </w:rPr>
        <w:t>Исполнитель обязуется своевременно оказать на условиях Контракта</w:t>
      </w:r>
      <w:r w:rsidRPr="00AC7B6C">
        <w:rPr>
          <w:rFonts w:ascii="PT Astra Serif" w:hAnsi="PT Astra Serif"/>
          <w:color w:val="000000"/>
          <w:szCs w:val="24"/>
        </w:rPr>
        <w:t xml:space="preserve"> </w:t>
      </w:r>
      <w:r w:rsidR="00744DCD" w:rsidRPr="00AC7B6C">
        <w:rPr>
          <w:rFonts w:ascii="PT Astra Serif" w:hAnsi="PT Astra Serif"/>
          <w:color w:val="000099"/>
          <w:szCs w:val="24"/>
        </w:rPr>
        <w:t xml:space="preserve">услуги по </w:t>
      </w:r>
      <w:r w:rsidR="00A4747E" w:rsidRPr="00A4747E">
        <w:rPr>
          <w:rFonts w:ascii="PT Astra Serif" w:hAnsi="PT Astra Serif"/>
          <w:color w:val="000099"/>
          <w:szCs w:val="24"/>
        </w:rPr>
        <w:t>обновлению программного обеспечения «Pilot-BIM»</w:t>
      </w:r>
      <w:r w:rsidRPr="00AC7B6C">
        <w:rPr>
          <w:rFonts w:ascii="PT Astra Serif" w:hAnsi="PT Astra Serif"/>
          <w:color w:val="000099"/>
          <w:szCs w:val="24"/>
        </w:rPr>
        <w:t>,</w:t>
      </w:r>
      <w:r w:rsidRPr="00AC7B6C">
        <w:rPr>
          <w:rFonts w:ascii="PT Astra Serif" w:hAnsi="PT Astra Serif"/>
          <w:szCs w:val="24"/>
        </w:rPr>
        <w:t xml:space="preserve"> а Заказчик</w:t>
      </w:r>
      <w:r w:rsidRPr="00AC7B6C">
        <w:rPr>
          <w:rFonts w:ascii="PT Astra Serif" w:hAnsi="PT Astra Serif"/>
          <w:color w:val="000000"/>
          <w:szCs w:val="24"/>
        </w:rPr>
        <w:t xml:space="preserve"> обязуется принять и оплатить их.</w:t>
      </w:r>
    </w:p>
    <w:p w:rsidR="00D91FE3" w:rsidRPr="00AC7B6C" w:rsidRDefault="00DD47AA" w:rsidP="009E6D27">
      <w:pPr>
        <w:pStyle w:val="10"/>
        <w:spacing w:after="0" w:line="240" w:lineRule="auto"/>
        <w:ind w:firstLine="709"/>
        <w:jc w:val="both"/>
        <w:rPr>
          <w:rFonts w:ascii="PT Astra Serif" w:hAnsi="PT Astra Serif"/>
          <w:szCs w:val="24"/>
        </w:rPr>
      </w:pPr>
      <w:r w:rsidRPr="00DD47AA">
        <w:rPr>
          <w:rFonts w:ascii="PT Astra Serif" w:hAnsi="PT Astra Serif"/>
          <w:color w:val="000000"/>
          <w:szCs w:val="24"/>
        </w:rPr>
        <w:t>1</w:t>
      </w:r>
      <w:r>
        <w:rPr>
          <w:rFonts w:ascii="PT Astra Serif" w:hAnsi="PT Astra Serif"/>
          <w:color w:val="000000"/>
          <w:szCs w:val="24"/>
        </w:rPr>
        <w:t xml:space="preserve">.2. </w:t>
      </w:r>
      <w:r w:rsidR="00F12074" w:rsidRPr="00AC7B6C">
        <w:rPr>
          <w:rFonts w:ascii="PT Astra Serif" w:hAnsi="PT Astra Serif"/>
          <w:color w:val="000000"/>
          <w:szCs w:val="24"/>
        </w:rPr>
        <w:t xml:space="preserve">Состав и объем услуг определяется в </w:t>
      </w:r>
      <w:r w:rsidR="005F329F" w:rsidRPr="00AC7B6C">
        <w:rPr>
          <w:rFonts w:ascii="PT Astra Serif" w:hAnsi="PT Astra Serif"/>
          <w:color w:val="000000"/>
          <w:szCs w:val="24"/>
        </w:rPr>
        <w:t xml:space="preserve">Описании объекта закупки </w:t>
      </w:r>
      <w:r w:rsidR="000F47CD" w:rsidRPr="00AC7B6C">
        <w:rPr>
          <w:rFonts w:ascii="PT Astra Serif" w:hAnsi="PT Astra Serif"/>
          <w:color w:val="000000"/>
          <w:szCs w:val="24"/>
        </w:rPr>
        <w:t>(Приложение 1)</w:t>
      </w:r>
      <w:r w:rsidR="00F12074" w:rsidRPr="00AC7B6C">
        <w:rPr>
          <w:rFonts w:ascii="PT Astra Serif" w:hAnsi="PT Astra Serif"/>
          <w:color w:val="000000"/>
          <w:szCs w:val="24"/>
        </w:rPr>
        <w:t>.</w:t>
      </w:r>
    </w:p>
    <w:p w:rsidR="009E6D27" w:rsidRPr="009E6D27" w:rsidRDefault="009E6D27" w:rsidP="009E6D27">
      <w:pPr>
        <w:pStyle w:val="afffc"/>
        <w:spacing w:line="240" w:lineRule="auto"/>
        <w:ind w:firstLine="709"/>
        <w:jc w:val="both"/>
        <w:rPr>
          <w:rFonts w:ascii="PT Astra Serif" w:hAnsi="PT Astra Serif"/>
          <w:color w:val="000000"/>
          <w:szCs w:val="24"/>
        </w:rPr>
      </w:pPr>
      <w:r w:rsidRPr="009E6D27">
        <w:rPr>
          <w:rFonts w:ascii="PT Astra Serif" w:hAnsi="PT Astra Serif"/>
          <w:color w:val="000000"/>
          <w:szCs w:val="24"/>
        </w:rPr>
        <w:t xml:space="preserve">1.3. Место оказания услуг: по месту нахождения </w:t>
      </w:r>
      <w:r w:rsidR="00A4747E" w:rsidRPr="00A4747E">
        <w:rPr>
          <w:rFonts w:ascii="PT Astra Serif" w:hAnsi="PT Astra Serif"/>
          <w:color w:val="000000"/>
          <w:szCs w:val="24"/>
        </w:rPr>
        <w:t>Заказчика (с применением дистанционных технологий)</w:t>
      </w:r>
      <w:r w:rsidRPr="009E6D27">
        <w:rPr>
          <w:rFonts w:ascii="PT Astra Serif" w:hAnsi="PT Astra Serif"/>
          <w:color w:val="000000"/>
          <w:szCs w:val="24"/>
        </w:rPr>
        <w:t xml:space="preserve">. </w:t>
      </w:r>
    </w:p>
    <w:p w:rsidR="009E6D27" w:rsidRDefault="009E6D27" w:rsidP="009E6D27">
      <w:pPr>
        <w:pStyle w:val="afffc"/>
        <w:spacing w:line="240" w:lineRule="auto"/>
        <w:ind w:firstLine="709"/>
        <w:jc w:val="both"/>
        <w:rPr>
          <w:rFonts w:ascii="PT Astra Serif" w:hAnsi="PT Astra Serif"/>
          <w:color w:val="000000"/>
          <w:szCs w:val="24"/>
        </w:rPr>
      </w:pPr>
      <w:r w:rsidRPr="009E6D27">
        <w:rPr>
          <w:rFonts w:ascii="PT Astra Serif" w:hAnsi="PT Astra Serif"/>
          <w:color w:val="000000"/>
          <w:szCs w:val="24"/>
        </w:rPr>
        <w:t>1.4. Оказываемые в рамках настоящего контракта услуги должны соответствовать требованиям, указанным в Приложении 1 к Контракту, а также отвечать требованиям качества, безопасности жизни и здоровья, при необходимости соответствовать лицензионным требованиям, государственным стандартам, а также иным требованиям, предъявляемым законодательством Российской Федерации к таким видам услуг.</w:t>
      </w:r>
    </w:p>
    <w:p w:rsidR="009E6D27" w:rsidRDefault="009E6D27">
      <w:pPr>
        <w:pStyle w:val="10"/>
        <w:keepNext/>
        <w:spacing w:after="0" w:line="240" w:lineRule="auto"/>
        <w:ind w:left="709"/>
        <w:jc w:val="center"/>
        <w:rPr>
          <w:rFonts w:ascii="PT Astra Serif" w:hAnsi="PT Astra Serif"/>
          <w:b/>
          <w:szCs w:val="24"/>
        </w:rPr>
      </w:pPr>
    </w:p>
    <w:p w:rsidR="00D91FE3" w:rsidRPr="00AC7B6C" w:rsidRDefault="00F12074">
      <w:pPr>
        <w:pStyle w:val="10"/>
        <w:keepNext/>
        <w:spacing w:after="0" w:line="240" w:lineRule="auto"/>
        <w:ind w:left="709"/>
        <w:jc w:val="center"/>
        <w:rPr>
          <w:rFonts w:ascii="PT Astra Serif" w:hAnsi="PT Astra Serif"/>
          <w:szCs w:val="24"/>
        </w:rPr>
      </w:pPr>
      <w:r w:rsidRPr="00AC7B6C">
        <w:rPr>
          <w:rFonts w:ascii="PT Astra Serif" w:hAnsi="PT Astra Serif"/>
          <w:b/>
          <w:szCs w:val="24"/>
        </w:rPr>
        <w:t>2. Цена контракта и порядок расчётов</w:t>
      </w:r>
    </w:p>
    <w:p w:rsidR="00D91FE3" w:rsidRPr="00AC7B6C" w:rsidRDefault="00F12074">
      <w:pPr>
        <w:pStyle w:val="10"/>
        <w:spacing w:after="0" w:line="240" w:lineRule="auto"/>
        <w:ind w:firstLine="709"/>
        <w:jc w:val="both"/>
        <w:rPr>
          <w:rFonts w:ascii="PT Astra Serif" w:hAnsi="PT Astra Serif"/>
          <w:color w:val="auto"/>
          <w:szCs w:val="24"/>
        </w:rPr>
      </w:pPr>
      <w:r w:rsidRPr="00AC7B6C">
        <w:rPr>
          <w:rFonts w:ascii="PT Astra Serif" w:hAnsi="PT Astra Serif"/>
          <w:szCs w:val="24"/>
        </w:rPr>
        <w:t xml:space="preserve">2.1. Цена Контракта является твёрдой, не может изменяться в ходе заключения и исполнения Контракта, за исключением случаев, установленных Контрактом и (или) </w:t>
      </w:r>
      <w:r w:rsidRPr="00AC7B6C">
        <w:rPr>
          <w:rFonts w:ascii="PT Astra Serif" w:hAnsi="PT Astra Serif"/>
          <w:color w:val="auto"/>
          <w:szCs w:val="24"/>
        </w:rPr>
        <w:t>предусмотренных законодательством Российской Федерации.</w:t>
      </w:r>
    </w:p>
    <w:p w:rsidR="00001A6D" w:rsidRPr="00AC7B6C" w:rsidRDefault="00001A6D">
      <w:pPr>
        <w:pStyle w:val="10"/>
        <w:spacing w:after="0" w:line="240" w:lineRule="auto"/>
        <w:ind w:firstLine="709"/>
        <w:jc w:val="both"/>
        <w:rPr>
          <w:rFonts w:ascii="PT Astra Serif" w:hAnsi="PT Astra Serif"/>
          <w:color w:val="auto"/>
          <w:szCs w:val="24"/>
        </w:rPr>
      </w:pPr>
      <w:r w:rsidRPr="00AC7B6C">
        <w:rPr>
          <w:rFonts w:ascii="PT Astra Serif" w:hAnsi="PT Astra Serif"/>
          <w:color w:val="auto"/>
          <w:szCs w:val="24"/>
        </w:rPr>
        <w:t xml:space="preserve">Источник финансирования: </w:t>
      </w:r>
      <w:r w:rsidR="00624A53" w:rsidRPr="00AC7B6C">
        <w:rPr>
          <w:rFonts w:ascii="PT Astra Serif" w:hAnsi="PT Astra Serif"/>
          <w:color w:val="000099"/>
          <w:szCs w:val="24"/>
        </w:rPr>
        <w:t>бюджет города Югорска на 202</w:t>
      </w:r>
      <w:r w:rsidR="00D56360">
        <w:rPr>
          <w:rFonts w:ascii="PT Astra Serif" w:hAnsi="PT Astra Serif"/>
          <w:color w:val="000099"/>
          <w:szCs w:val="24"/>
        </w:rPr>
        <w:t>4</w:t>
      </w:r>
      <w:r w:rsidR="00624A53" w:rsidRPr="00AC7B6C">
        <w:rPr>
          <w:rFonts w:ascii="PT Astra Serif" w:hAnsi="PT Astra Serif"/>
          <w:color w:val="000099"/>
          <w:szCs w:val="24"/>
        </w:rPr>
        <w:t xml:space="preserve"> год</w:t>
      </w:r>
      <w:r w:rsidR="001D2986" w:rsidRPr="00AC7B6C">
        <w:rPr>
          <w:rFonts w:ascii="PT Astra Serif" w:hAnsi="PT Astra Serif"/>
          <w:color w:val="000099"/>
          <w:szCs w:val="24"/>
        </w:rPr>
        <w:t xml:space="preserve"> (</w:t>
      </w:r>
      <w:r w:rsidR="00DD47AA" w:rsidRPr="00DD47AA">
        <w:rPr>
          <w:rFonts w:ascii="PT Astra Serif" w:hAnsi="PT Astra Serif"/>
          <w:color w:val="000099"/>
          <w:szCs w:val="24"/>
        </w:rPr>
        <w:t>Муниципальная программа города Югорска «Развитие информационного общества»</w:t>
      </w:r>
      <w:r w:rsidR="001D2986" w:rsidRPr="00AC7B6C">
        <w:rPr>
          <w:rFonts w:ascii="PT Astra Serif" w:hAnsi="PT Astra Serif"/>
          <w:color w:val="000099"/>
          <w:szCs w:val="24"/>
        </w:rPr>
        <w:t>)</w:t>
      </w:r>
      <w:r w:rsidRPr="00AC7B6C">
        <w:rPr>
          <w:rFonts w:ascii="PT Astra Serif" w:hAnsi="PT Astra Serif"/>
          <w:color w:val="000099"/>
          <w:szCs w:val="24"/>
        </w:rPr>
        <w:t>.</w:t>
      </w:r>
    </w:p>
    <w:p w:rsidR="00001A6D" w:rsidRPr="00AC7B6C" w:rsidRDefault="00F12074" w:rsidP="00001A6D">
      <w:pPr>
        <w:pStyle w:val="10"/>
        <w:spacing w:after="0" w:line="240" w:lineRule="auto"/>
        <w:ind w:firstLine="709"/>
        <w:jc w:val="both"/>
        <w:rPr>
          <w:rFonts w:ascii="PT Astra Serif" w:hAnsi="PT Astra Serif"/>
          <w:color w:val="auto"/>
          <w:szCs w:val="24"/>
        </w:rPr>
      </w:pPr>
      <w:r w:rsidRPr="00AC7B6C">
        <w:rPr>
          <w:rFonts w:ascii="PT Astra Serif" w:hAnsi="PT Astra Serif"/>
          <w:color w:val="auto"/>
          <w:szCs w:val="24"/>
        </w:rPr>
        <w:t xml:space="preserve">2.2. Общая цена Контракта составляет _________________________ рублей __ копеек, включая налог на добавленную стоимость (__  %): _________________________ рублей __ копеек </w:t>
      </w:r>
      <w:r w:rsidR="00476BAE" w:rsidRPr="00AC7B6C">
        <w:rPr>
          <w:rFonts w:ascii="PT Astra Serif" w:hAnsi="PT Astra Serif"/>
          <w:color w:val="auto"/>
          <w:szCs w:val="24"/>
        </w:rPr>
        <w:t>/</w:t>
      </w:r>
      <w:r w:rsidR="00476BAE" w:rsidRPr="00AC7B6C">
        <w:rPr>
          <w:rFonts w:ascii="PT Astra Serif" w:hAnsi="PT Astra Serif"/>
          <w:i/>
          <w:color w:val="auto"/>
          <w:szCs w:val="24"/>
        </w:rPr>
        <w:t xml:space="preserve"> НДС не облагается в соответствии с п. ___ ст. ____ Налогового кодекса Российской Федерации.</w:t>
      </w:r>
      <w:r w:rsidR="00001A6D" w:rsidRPr="00AC7B6C">
        <w:rPr>
          <w:rFonts w:ascii="PT Astra Serif" w:hAnsi="PT Astra Serif"/>
          <w:i/>
          <w:color w:val="auto"/>
          <w:szCs w:val="24"/>
          <w:vertAlign w:val="superscript"/>
        </w:rPr>
        <w:footnoteReference w:id="1"/>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color w:val="auto"/>
          <w:szCs w:val="24"/>
        </w:rPr>
        <w:t xml:space="preserve">2.3. В общую цену Контракта включены </w:t>
      </w:r>
      <w:r w:rsidRPr="00AC7B6C">
        <w:rPr>
          <w:rFonts w:ascii="PT Astra Serif" w:hAnsi="PT Astra Serif"/>
          <w:szCs w:val="24"/>
        </w:rPr>
        <w:t>все расходы Исполнителя, необходимые для осуществления им своих обязательств по Контракту в полном объёме и надлежащего качества, в том числе все подлежащие к уплате налоги, сборы и другие обязательные платежи, иные расходы, связанные с оказанием услуг.</w:t>
      </w:r>
    </w:p>
    <w:p w:rsidR="00137AA9" w:rsidRPr="00AC7B6C" w:rsidRDefault="00137AA9">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Сумма, подлежащая уплате Исполнителю, уменьшается, на размер налогов, сборов и иных обязательных платежей в бюджеты бюджетной системы Российской Федерации, связанных с </w:t>
      </w:r>
      <w:r w:rsidRPr="00AC7B6C">
        <w:rPr>
          <w:rFonts w:ascii="PT Astra Serif" w:hAnsi="PT Astra Serif"/>
          <w:szCs w:val="24"/>
        </w:rPr>
        <w:lastRenderedPageBreak/>
        <w:t>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2.4. </w:t>
      </w:r>
      <w:r w:rsidR="00001A6D" w:rsidRPr="00AC7B6C">
        <w:rPr>
          <w:rFonts w:ascii="PT Astra Serif" w:hAnsi="PT Astra Serif"/>
          <w:szCs w:val="24"/>
        </w:rPr>
        <w:t>Расчёты</w:t>
      </w:r>
      <w:r w:rsidRPr="00AC7B6C">
        <w:rPr>
          <w:rFonts w:ascii="PT Astra Serif" w:hAnsi="PT Astra Serif"/>
          <w:szCs w:val="24"/>
        </w:rPr>
        <w:t xml:space="preserve"> по Контракту производ</w:t>
      </w:r>
      <w:r w:rsidR="00001A6D" w:rsidRPr="00AC7B6C">
        <w:rPr>
          <w:rFonts w:ascii="PT Astra Serif" w:hAnsi="PT Astra Serif"/>
          <w:szCs w:val="24"/>
        </w:rPr>
        <w:t>я</w:t>
      </w:r>
      <w:r w:rsidRPr="00AC7B6C">
        <w:rPr>
          <w:rFonts w:ascii="PT Astra Serif" w:hAnsi="PT Astra Serif"/>
          <w:szCs w:val="24"/>
        </w:rPr>
        <w:t>тся в следующем порядке:</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2.4.1. Оплата производится в безналичном порядке путём перечисления Заказчиком денежных средств на указанный в Контракте расчётный счёт Исполнителя.</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2.4.2. Оплата производится в рублях Российской Федерации.</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2.4.3. Авансовые платежи по Контракту не предусмотрены.</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2.4.4. Расчёт за оказанные услуги осуществляется </w:t>
      </w:r>
      <w:r w:rsidRPr="00AC7B6C">
        <w:rPr>
          <w:rFonts w:ascii="PT Astra Serif" w:hAnsi="PT Astra Serif"/>
          <w:color w:val="000099"/>
          <w:szCs w:val="24"/>
        </w:rPr>
        <w:t xml:space="preserve">в течение </w:t>
      </w:r>
      <w:r w:rsidR="00D75F83">
        <w:rPr>
          <w:rFonts w:ascii="PT Astra Serif" w:hAnsi="PT Astra Serif"/>
          <w:color w:val="000099"/>
          <w:szCs w:val="24"/>
        </w:rPr>
        <w:t>7</w:t>
      </w:r>
      <w:r w:rsidRPr="00AC7B6C">
        <w:rPr>
          <w:rFonts w:ascii="PT Astra Serif" w:hAnsi="PT Astra Serif"/>
          <w:color w:val="000099"/>
          <w:szCs w:val="24"/>
        </w:rPr>
        <w:t xml:space="preserve"> (</w:t>
      </w:r>
      <w:r w:rsidR="00D75F83">
        <w:rPr>
          <w:rFonts w:ascii="PT Astra Serif" w:hAnsi="PT Astra Serif"/>
          <w:color w:val="000099"/>
          <w:szCs w:val="24"/>
        </w:rPr>
        <w:t>семи</w:t>
      </w:r>
      <w:r w:rsidRPr="00AC7B6C">
        <w:rPr>
          <w:rFonts w:ascii="PT Astra Serif" w:hAnsi="PT Astra Serif"/>
          <w:color w:val="000099"/>
          <w:szCs w:val="24"/>
        </w:rPr>
        <w:t>)</w:t>
      </w:r>
      <w:r w:rsidR="00C901D3" w:rsidRPr="00AC7B6C">
        <w:rPr>
          <w:rFonts w:ascii="PT Astra Serif" w:hAnsi="PT Astra Serif"/>
          <w:color w:val="000099"/>
          <w:szCs w:val="24"/>
        </w:rPr>
        <w:t xml:space="preserve"> </w:t>
      </w:r>
      <w:r w:rsidR="00227B7B" w:rsidRPr="00AC7B6C">
        <w:rPr>
          <w:rFonts w:ascii="PT Astra Serif" w:hAnsi="PT Astra Serif"/>
          <w:color w:val="000099"/>
          <w:szCs w:val="24"/>
        </w:rPr>
        <w:t xml:space="preserve">рабочих </w:t>
      </w:r>
      <w:r w:rsidRPr="00AC7B6C">
        <w:rPr>
          <w:rFonts w:ascii="PT Astra Serif" w:hAnsi="PT Astra Serif"/>
          <w:color w:val="000099"/>
          <w:szCs w:val="24"/>
        </w:rPr>
        <w:t>дней</w:t>
      </w:r>
      <w:r w:rsidRPr="00AC7B6C">
        <w:rPr>
          <w:rFonts w:ascii="PT Astra Serif" w:hAnsi="PT Astra Serif"/>
          <w:szCs w:val="24"/>
        </w:rPr>
        <w:t xml:space="preserve"> со дня подписания Заказчиком </w:t>
      </w:r>
      <w:r w:rsidR="0011457D" w:rsidRPr="0011457D">
        <w:rPr>
          <w:rFonts w:ascii="PT Astra Serif" w:hAnsi="PT Astra Serif"/>
          <w:szCs w:val="24"/>
        </w:rPr>
        <w:t>структурированного документа о приёмке.</w:t>
      </w:r>
      <w:r w:rsidR="0011457D">
        <w:rPr>
          <w:rFonts w:ascii="PT Astra Serif" w:hAnsi="PT Astra Serif"/>
          <w:szCs w:val="24"/>
        </w:rPr>
        <w:t xml:space="preserve"> </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2.</w:t>
      </w:r>
      <w:r w:rsidR="00AF7D14" w:rsidRPr="00AC7B6C">
        <w:rPr>
          <w:rFonts w:ascii="PT Astra Serif" w:hAnsi="PT Astra Serif"/>
          <w:szCs w:val="24"/>
        </w:rPr>
        <w:t>5</w:t>
      </w:r>
      <w:r w:rsidRPr="00AC7B6C">
        <w:rPr>
          <w:rFonts w:ascii="PT Astra Serif" w:hAnsi="PT Astra Serif"/>
          <w:szCs w:val="24"/>
        </w:rPr>
        <w:t xml:space="preserve">. </w:t>
      </w:r>
      <w:r w:rsidR="00737E55" w:rsidRPr="00AC7B6C">
        <w:rPr>
          <w:rFonts w:ascii="PT Astra Serif" w:hAnsi="PT Astra Serif"/>
          <w:szCs w:val="24"/>
        </w:rPr>
        <w:t>В случае уменьшения Заказчику ранее доведённых</w:t>
      </w:r>
      <w:r w:rsidR="008220CF" w:rsidRPr="00AC7B6C">
        <w:rPr>
          <w:rFonts w:ascii="PT Astra Serif" w:hAnsi="PT Astra Serif"/>
          <w:szCs w:val="24"/>
        </w:rPr>
        <w:t>,</w:t>
      </w:r>
      <w:r w:rsidR="00737E55" w:rsidRPr="00AC7B6C">
        <w:rPr>
          <w:rFonts w:ascii="PT Astra Serif" w:hAnsi="PT Astra Serif"/>
          <w:szCs w:val="24"/>
        </w:rPr>
        <w:t xml:space="preserve"> как </w:t>
      </w:r>
      <w:r w:rsidR="008220CF" w:rsidRPr="00AC7B6C">
        <w:rPr>
          <w:rFonts w:ascii="PT Astra Serif" w:hAnsi="PT Astra Serif"/>
          <w:szCs w:val="24"/>
        </w:rPr>
        <w:t xml:space="preserve">до </w:t>
      </w:r>
      <w:r w:rsidR="00737E55" w:rsidRPr="00AC7B6C">
        <w:rPr>
          <w:rFonts w:ascii="PT Astra Serif" w:hAnsi="PT Astra Serif"/>
          <w:szCs w:val="24"/>
        </w:rPr>
        <w:t>получателя бюджетных средств</w:t>
      </w:r>
      <w:r w:rsidR="008220CF" w:rsidRPr="00AC7B6C">
        <w:rPr>
          <w:rFonts w:ascii="PT Astra Serif" w:hAnsi="PT Astra Serif"/>
          <w:szCs w:val="24"/>
        </w:rPr>
        <w:t>,</w:t>
      </w:r>
      <w:r w:rsidR="00737E55" w:rsidRPr="00AC7B6C">
        <w:rPr>
          <w:rFonts w:ascii="PT Astra Serif" w:hAnsi="PT Astra Serif"/>
          <w:szCs w:val="24"/>
        </w:rPr>
        <w:t xml:space="preserve"> лимитов бюджетных обязательств по соглашению Сторон Контракта возможны изменения существенных условий. При этом Заказчик в ходе исполнения Контракта обеспечивает согласование новых условий Контракта, в том числе цены и (или) сроков исполнения Контракта и (или) объёма оказываемых услуг, предусмотренного Контрактом. В случае если при сокращении лимитов бюджетных обязательств между Сторонами Контракта не достигнуто соглашение о снижении его цены без сокращения объёмов оказываемых услуг и (или) об изменении сроков исполнения Контракта, заказчик обеспечивает согласование существенных условий Контракта в части сокращения объёмов оказываемых услуг.</w:t>
      </w:r>
    </w:p>
    <w:p w:rsidR="00EA410D" w:rsidRPr="00AC7B6C" w:rsidRDefault="00EA410D">
      <w:pPr>
        <w:pStyle w:val="10"/>
        <w:spacing w:after="0" w:line="240" w:lineRule="auto"/>
        <w:ind w:firstLine="709"/>
        <w:jc w:val="both"/>
        <w:rPr>
          <w:rFonts w:ascii="PT Astra Serif" w:hAnsi="PT Astra Serif"/>
          <w:szCs w:val="24"/>
        </w:rPr>
      </w:pPr>
      <w:r w:rsidRPr="00AC7B6C">
        <w:rPr>
          <w:rFonts w:ascii="PT Astra Serif" w:hAnsi="PT Astra Serif"/>
          <w:szCs w:val="24"/>
        </w:rPr>
        <w:t>2.6. Заказчик удерживает суммы неисполненных Исполнителем требований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Исполнителю.</w:t>
      </w:r>
    </w:p>
    <w:p w:rsidR="00D91FE3" w:rsidRPr="00AC7B6C" w:rsidRDefault="00D91FE3">
      <w:pPr>
        <w:pStyle w:val="10"/>
        <w:spacing w:after="0" w:line="240" w:lineRule="auto"/>
        <w:ind w:firstLine="709"/>
        <w:rPr>
          <w:rFonts w:ascii="PT Astra Serif" w:hAnsi="PT Astra Serif"/>
          <w:szCs w:val="24"/>
        </w:rPr>
      </w:pPr>
    </w:p>
    <w:p w:rsidR="00D91FE3" w:rsidRPr="00AC7B6C" w:rsidRDefault="00F12074">
      <w:pPr>
        <w:pStyle w:val="10"/>
        <w:spacing w:after="0" w:line="240" w:lineRule="auto"/>
        <w:ind w:firstLine="709"/>
        <w:jc w:val="center"/>
        <w:rPr>
          <w:rFonts w:ascii="PT Astra Serif" w:hAnsi="PT Astra Serif"/>
          <w:b/>
          <w:szCs w:val="24"/>
        </w:rPr>
      </w:pPr>
      <w:r w:rsidRPr="00AC7B6C">
        <w:rPr>
          <w:rFonts w:ascii="PT Astra Serif" w:hAnsi="PT Astra Serif"/>
          <w:b/>
          <w:szCs w:val="24"/>
        </w:rPr>
        <w:t>3. Права и обязанности Сторон</w:t>
      </w:r>
    </w:p>
    <w:p w:rsidR="00D91FE3" w:rsidRPr="00AC7B6C" w:rsidRDefault="00F12074">
      <w:pPr>
        <w:pStyle w:val="afffc"/>
        <w:spacing w:line="240" w:lineRule="auto"/>
        <w:ind w:firstLine="709"/>
        <w:rPr>
          <w:rFonts w:ascii="PT Astra Serif" w:hAnsi="PT Astra Serif"/>
          <w:szCs w:val="24"/>
        </w:rPr>
      </w:pPr>
      <w:r w:rsidRPr="00AC7B6C">
        <w:rPr>
          <w:rFonts w:ascii="PT Astra Serif" w:hAnsi="PT Astra Serif"/>
          <w:szCs w:val="24"/>
        </w:rPr>
        <w:t>3.1. Заказчик имеет право:</w:t>
      </w:r>
    </w:p>
    <w:p w:rsidR="00D91FE3" w:rsidRPr="00AC7B6C" w:rsidRDefault="00F12074" w:rsidP="00772BB8">
      <w:pPr>
        <w:pStyle w:val="afffc"/>
        <w:spacing w:line="240" w:lineRule="auto"/>
        <w:ind w:firstLine="709"/>
        <w:jc w:val="both"/>
        <w:rPr>
          <w:rFonts w:ascii="PT Astra Serif" w:hAnsi="PT Astra Serif"/>
          <w:szCs w:val="24"/>
        </w:rPr>
      </w:pPr>
      <w:r w:rsidRPr="00AC7B6C">
        <w:rPr>
          <w:rFonts w:ascii="PT Astra Serif" w:hAnsi="PT Astra Serif"/>
          <w:szCs w:val="24"/>
        </w:rPr>
        <w:t>3.1.1. Досрочно принять и оплатить услуги в соответствии с условиями Контракта. </w:t>
      </w:r>
    </w:p>
    <w:p w:rsidR="00C51871" w:rsidRPr="00AC7B6C" w:rsidRDefault="00C51871" w:rsidP="00C51871">
      <w:pPr>
        <w:pStyle w:val="afffc"/>
        <w:spacing w:line="240" w:lineRule="auto"/>
        <w:ind w:firstLine="709"/>
        <w:jc w:val="both"/>
        <w:rPr>
          <w:rFonts w:ascii="PT Astra Serif" w:hAnsi="PT Astra Serif"/>
          <w:szCs w:val="24"/>
        </w:rPr>
      </w:pPr>
      <w:r w:rsidRPr="00AC7B6C">
        <w:rPr>
          <w:rFonts w:ascii="PT Astra Serif" w:hAnsi="PT Astra Serif"/>
          <w:szCs w:val="24"/>
        </w:rPr>
        <w:t>3.1.</w:t>
      </w:r>
      <w:r w:rsidR="00772BB8" w:rsidRPr="00AC7B6C">
        <w:rPr>
          <w:rFonts w:ascii="PT Astra Serif" w:hAnsi="PT Astra Serif"/>
          <w:szCs w:val="24"/>
        </w:rPr>
        <w:t>2</w:t>
      </w:r>
      <w:r w:rsidRPr="00AC7B6C">
        <w:rPr>
          <w:rFonts w:ascii="PT Astra Serif" w:hAnsi="PT Astra Serif"/>
          <w:szCs w:val="24"/>
        </w:rPr>
        <w:t xml:space="preserve">. Требовать возмещения неустойки и (или) убытков, </w:t>
      </w:r>
      <w:r w:rsidR="00E73849" w:rsidRPr="00AC7B6C">
        <w:rPr>
          <w:rFonts w:ascii="PT Astra Serif" w:hAnsi="PT Astra Serif"/>
          <w:szCs w:val="24"/>
        </w:rPr>
        <w:t>причинённых</w:t>
      </w:r>
      <w:r w:rsidRPr="00AC7B6C">
        <w:rPr>
          <w:rFonts w:ascii="PT Astra Serif" w:hAnsi="PT Astra Serif"/>
          <w:szCs w:val="24"/>
        </w:rPr>
        <w:t xml:space="preserve"> по вине Исполнителя.</w:t>
      </w:r>
    </w:p>
    <w:p w:rsidR="00C51871" w:rsidRPr="00AC7B6C" w:rsidRDefault="00C51871" w:rsidP="00C51871">
      <w:pPr>
        <w:pStyle w:val="afffc"/>
        <w:spacing w:line="240" w:lineRule="auto"/>
        <w:ind w:firstLine="709"/>
        <w:jc w:val="both"/>
        <w:rPr>
          <w:rFonts w:ascii="PT Astra Serif" w:hAnsi="PT Astra Serif"/>
          <w:szCs w:val="24"/>
        </w:rPr>
      </w:pPr>
      <w:r w:rsidRPr="00AC7B6C">
        <w:rPr>
          <w:rFonts w:ascii="PT Astra Serif" w:hAnsi="PT Astra Serif"/>
          <w:szCs w:val="24"/>
        </w:rPr>
        <w:t>3.1.</w:t>
      </w:r>
      <w:r w:rsidR="00772BB8" w:rsidRPr="00AC7B6C">
        <w:rPr>
          <w:rFonts w:ascii="PT Astra Serif" w:hAnsi="PT Astra Serif"/>
          <w:szCs w:val="24"/>
        </w:rPr>
        <w:t>3</w:t>
      </w:r>
      <w:r w:rsidRPr="00AC7B6C">
        <w:rPr>
          <w:rFonts w:ascii="PT Astra Serif" w:hAnsi="PT Astra Serif"/>
          <w:szCs w:val="24"/>
        </w:rPr>
        <w:t>. Привлекать экспертов, экспертные организации для проверки соответствия качества оказываемых услуг требованиям, установленным Контрактом.</w:t>
      </w:r>
    </w:p>
    <w:p w:rsidR="00C51871" w:rsidRPr="00AC7B6C" w:rsidRDefault="00C51871" w:rsidP="00C51871">
      <w:pPr>
        <w:pStyle w:val="afffc"/>
        <w:spacing w:line="240" w:lineRule="auto"/>
        <w:ind w:firstLine="709"/>
        <w:jc w:val="both"/>
        <w:rPr>
          <w:rFonts w:ascii="PT Astra Serif" w:hAnsi="PT Astra Serif"/>
          <w:szCs w:val="24"/>
        </w:rPr>
      </w:pPr>
      <w:r w:rsidRPr="00AC7B6C">
        <w:rPr>
          <w:rFonts w:ascii="PT Astra Serif" w:hAnsi="PT Astra Serif"/>
          <w:szCs w:val="24"/>
        </w:rPr>
        <w:t>3.1.</w:t>
      </w:r>
      <w:r w:rsidR="00772BB8" w:rsidRPr="00AC7B6C">
        <w:rPr>
          <w:rFonts w:ascii="PT Astra Serif" w:hAnsi="PT Astra Serif"/>
          <w:szCs w:val="24"/>
        </w:rPr>
        <w:t>4</w:t>
      </w:r>
      <w:r w:rsidRPr="00AC7B6C">
        <w:rPr>
          <w:rFonts w:ascii="PT Astra Serif" w:hAnsi="PT Astra Serif"/>
          <w:szCs w:val="24"/>
        </w:rPr>
        <w:t>. Осуществлять иные права, предусмотренные Контрактом и (или) законодательством Российской Федерации.</w:t>
      </w:r>
    </w:p>
    <w:p w:rsidR="00D91FE3" w:rsidRPr="00AC7B6C" w:rsidRDefault="00F12074" w:rsidP="00C51871">
      <w:pPr>
        <w:pStyle w:val="afffc"/>
        <w:spacing w:line="240" w:lineRule="auto"/>
        <w:ind w:firstLine="709"/>
        <w:jc w:val="both"/>
        <w:rPr>
          <w:rFonts w:ascii="PT Astra Serif" w:hAnsi="PT Astra Serif"/>
          <w:szCs w:val="24"/>
        </w:rPr>
      </w:pPr>
      <w:r w:rsidRPr="00AC7B6C">
        <w:rPr>
          <w:rFonts w:ascii="PT Astra Serif" w:hAnsi="PT Astra Serif"/>
          <w:szCs w:val="24"/>
        </w:rPr>
        <w:t>3.2. Заказчик обязан:</w:t>
      </w:r>
    </w:p>
    <w:p w:rsidR="00D91FE3" w:rsidRPr="00AC7B6C" w:rsidRDefault="00F12074" w:rsidP="00C51871">
      <w:pPr>
        <w:pStyle w:val="10"/>
        <w:spacing w:after="0" w:line="240" w:lineRule="auto"/>
        <w:ind w:firstLine="709"/>
        <w:jc w:val="both"/>
        <w:rPr>
          <w:rFonts w:ascii="PT Astra Serif" w:hAnsi="PT Astra Serif"/>
          <w:szCs w:val="24"/>
        </w:rPr>
      </w:pPr>
      <w:r w:rsidRPr="00AC7B6C">
        <w:rPr>
          <w:rFonts w:ascii="PT Astra Serif" w:hAnsi="PT Astra Serif"/>
          <w:szCs w:val="24"/>
        </w:rPr>
        <w:t>3.2.1. Обеспечить приёмку оказанных по Контракту услуг по объёму и качеству.</w:t>
      </w:r>
    </w:p>
    <w:p w:rsidR="00D91FE3" w:rsidRPr="00AC7B6C" w:rsidRDefault="00F12074" w:rsidP="00C51871">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3.2.2. Оплатить услуги в порядке, предусмотренном Контрактом.</w:t>
      </w:r>
    </w:p>
    <w:p w:rsidR="00D91FE3" w:rsidRPr="00AC7B6C" w:rsidRDefault="00F12074" w:rsidP="00C51871">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3.2.3.</w:t>
      </w:r>
      <w:r w:rsidRPr="00AC7B6C">
        <w:rPr>
          <w:rFonts w:ascii="PT Astra Serif" w:hAnsi="PT Astra Serif"/>
          <w:color w:val="000000"/>
          <w:szCs w:val="24"/>
        </w:rPr>
        <w:t xml:space="preserve"> Своевременно предоставить Исполнителю информацию, необходимую для исполнения Контракта.</w:t>
      </w:r>
    </w:p>
    <w:p w:rsidR="00D91FE3" w:rsidRPr="00AC7B6C" w:rsidRDefault="00F12074">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3.2.4. Выполнять иные обязанности, предусмотренные Контрактом.</w:t>
      </w:r>
    </w:p>
    <w:p w:rsidR="00D91FE3" w:rsidRPr="00AC7B6C" w:rsidRDefault="00F12074">
      <w:pPr>
        <w:pStyle w:val="10"/>
        <w:shd w:val="clear" w:color="auto" w:fill="FFFFFF"/>
        <w:tabs>
          <w:tab w:val="left" w:pos="540"/>
        </w:tabs>
        <w:spacing w:after="0" w:line="240" w:lineRule="auto"/>
        <w:ind w:firstLine="709"/>
        <w:jc w:val="both"/>
        <w:rPr>
          <w:rFonts w:ascii="PT Astra Serif" w:hAnsi="PT Astra Serif"/>
          <w:bCs/>
          <w:color w:val="000000"/>
          <w:szCs w:val="24"/>
        </w:rPr>
      </w:pPr>
      <w:r w:rsidRPr="00AC7B6C">
        <w:rPr>
          <w:rFonts w:ascii="PT Astra Serif" w:hAnsi="PT Astra Serif"/>
          <w:bCs/>
          <w:color w:val="000000"/>
          <w:szCs w:val="24"/>
        </w:rPr>
        <w:t>3.3. Исполнитель обязан:</w:t>
      </w:r>
    </w:p>
    <w:p w:rsidR="00D91FE3" w:rsidRPr="00AC7B6C" w:rsidRDefault="00F12074">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3.3.1. Оказать услуги в сроки, предусмотренные Контрактом.</w:t>
      </w:r>
    </w:p>
    <w:p w:rsidR="00772BB8" w:rsidRPr="00AC7B6C" w:rsidRDefault="00772BB8">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3.3.2. Соблюдать действующие у Заказчика правила внутреннего трудового распорядка, правила техники безопасности и пожарной безопасности, а также пропускной режим.</w:t>
      </w:r>
    </w:p>
    <w:p w:rsidR="00D91FE3" w:rsidRPr="00AC7B6C" w:rsidRDefault="00F12074">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3.3.</w:t>
      </w:r>
      <w:r w:rsidR="00772BB8" w:rsidRPr="00AC7B6C">
        <w:rPr>
          <w:rFonts w:ascii="PT Astra Serif" w:hAnsi="PT Astra Serif"/>
          <w:szCs w:val="24"/>
        </w:rPr>
        <w:t>3</w:t>
      </w:r>
      <w:r w:rsidRPr="00AC7B6C">
        <w:rPr>
          <w:rFonts w:ascii="PT Astra Serif" w:hAnsi="PT Astra Serif"/>
          <w:szCs w:val="24"/>
        </w:rPr>
        <w:t>. Не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p>
    <w:p w:rsidR="00D91FE3" w:rsidRPr="00AC7B6C" w:rsidRDefault="00F12074">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3.3.</w:t>
      </w:r>
      <w:r w:rsidR="00772BB8" w:rsidRPr="00AC7B6C">
        <w:rPr>
          <w:rFonts w:ascii="PT Astra Serif" w:hAnsi="PT Astra Serif"/>
          <w:szCs w:val="24"/>
        </w:rPr>
        <w:t>4</w:t>
      </w:r>
      <w:r w:rsidRPr="00AC7B6C">
        <w:rPr>
          <w:rFonts w:ascii="PT Astra Serif" w:hAnsi="PT Astra Serif"/>
          <w:szCs w:val="24"/>
        </w:rPr>
        <w:t>. По требованию Заказчика своими средствами и за свой счёт в срок, согласованный с Заказчиком устранить допущенные по своей вине в оказанных услугах недостатки или иные отступления от условий Контракта.</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3.3.</w:t>
      </w:r>
      <w:r w:rsidR="00772BB8" w:rsidRPr="00AC7B6C">
        <w:rPr>
          <w:rFonts w:ascii="PT Astra Serif" w:hAnsi="PT Astra Serif"/>
          <w:szCs w:val="24"/>
        </w:rPr>
        <w:t>5</w:t>
      </w:r>
      <w:r w:rsidRPr="00AC7B6C">
        <w:rPr>
          <w:rFonts w:ascii="PT Astra Serif" w:hAnsi="PT Astra Serif"/>
          <w:szCs w:val="24"/>
        </w:rPr>
        <w:t>.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D91FE3" w:rsidRPr="00AC7B6C" w:rsidRDefault="00F12074">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3.3.</w:t>
      </w:r>
      <w:r w:rsidR="00772BB8" w:rsidRPr="00AC7B6C">
        <w:rPr>
          <w:rFonts w:ascii="PT Astra Serif" w:hAnsi="PT Astra Serif"/>
          <w:szCs w:val="24"/>
        </w:rPr>
        <w:t>6</w:t>
      </w:r>
      <w:r w:rsidRPr="00AC7B6C">
        <w:rPr>
          <w:rFonts w:ascii="PT Astra Serif" w:hAnsi="PT Astra Serif"/>
          <w:szCs w:val="24"/>
        </w:rPr>
        <w:t>. Выполнять иные обязанности, предусмотренные Контрактом.</w:t>
      </w:r>
    </w:p>
    <w:p w:rsidR="00D91FE3" w:rsidRPr="00AC7B6C" w:rsidRDefault="00F12074">
      <w:pPr>
        <w:pStyle w:val="afffc"/>
        <w:spacing w:line="240" w:lineRule="auto"/>
        <w:ind w:firstLine="709"/>
        <w:jc w:val="both"/>
        <w:rPr>
          <w:rFonts w:ascii="PT Astra Serif" w:hAnsi="PT Astra Serif"/>
          <w:szCs w:val="24"/>
        </w:rPr>
      </w:pPr>
      <w:r w:rsidRPr="00AC7B6C">
        <w:rPr>
          <w:rFonts w:ascii="PT Astra Serif" w:hAnsi="PT Astra Serif"/>
          <w:szCs w:val="24"/>
        </w:rPr>
        <w:t>3.4. Исполнитель вправе:</w:t>
      </w:r>
    </w:p>
    <w:p w:rsidR="00D91FE3" w:rsidRPr="00AC7B6C" w:rsidRDefault="00F12074">
      <w:pPr>
        <w:pStyle w:val="afffc"/>
        <w:spacing w:line="240" w:lineRule="auto"/>
        <w:ind w:firstLine="709"/>
        <w:jc w:val="both"/>
        <w:rPr>
          <w:rFonts w:ascii="PT Astra Serif" w:hAnsi="PT Astra Serif"/>
          <w:szCs w:val="24"/>
        </w:rPr>
      </w:pPr>
      <w:r w:rsidRPr="00AC7B6C">
        <w:rPr>
          <w:rFonts w:ascii="PT Astra Serif" w:hAnsi="PT Astra Serif"/>
          <w:szCs w:val="24"/>
        </w:rPr>
        <w:lastRenderedPageBreak/>
        <w:t>3.4.1. Требовать приёмки и оплаты услуг в объёме, порядке, сроки и на условиях, предусмотренных Контрактом.</w:t>
      </w:r>
    </w:p>
    <w:p w:rsidR="00C51871" w:rsidRPr="00AC7B6C" w:rsidRDefault="00F12074" w:rsidP="00C51871">
      <w:pPr>
        <w:pStyle w:val="afffc"/>
        <w:spacing w:line="240" w:lineRule="auto"/>
        <w:ind w:firstLine="709"/>
        <w:jc w:val="both"/>
        <w:rPr>
          <w:rFonts w:ascii="PT Astra Serif" w:hAnsi="PT Astra Serif"/>
          <w:szCs w:val="24"/>
        </w:rPr>
      </w:pPr>
      <w:r w:rsidRPr="00AC7B6C">
        <w:rPr>
          <w:rFonts w:ascii="PT Astra Serif" w:hAnsi="PT Astra Serif"/>
          <w:szCs w:val="24"/>
        </w:rPr>
        <w:t>3.4.2. По согласованию с Заказчиком досрочно оказать услуги. Заказчик вправе досрочно принять и оплатить услуги в соответствии с условиями Контракта.</w:t>
      </w:r>
    </w:p>
    <w:p w:rsidR="00C51871" w:rsidRPr="00AC7B6C" w:rsidRDefault="00C51871" w:rsidP="00C51871">
      <w:pPr>
        <w:pStyle w:val="afffc"/>
        <w:spacing w:line="240" w:lineRule="auto"/>
        <w:ind w:firstLine="709"/>
        <w:jc w:val="both"/>
        <w:rPr>
          <w:rFonts w:ascii="PT Astra Serif" w:hAnsi="PT Astra Serif"/>
          <w:szCs w:val="24"/>
        </w:rPr>
      </w:pPr>
      <w:r w:rsidRPr="00AC7B6C">
        <w:rPr>
          <w:rFonts w:ascii="PT Astra Serif" w:hAnsi="PT Astra Serif"/>
          <w:szCs w:val="24"/>
        </w:rPr>
        <w:t xml:space="preserve">3.4.3. Привлекать для оказания услуг соисполнителей. </w:t>
      </w:r>
    </w:p>
    <w:p w:rsidR="00D91FE3" w:rsidRPr="00AC7B6C" w:rsidRDefault="00D91FE3">
      <w:pPr>
        <w:pStyle w:val="10"/>
        <w:spacing w:after="0" w:line="240" w:lineRule="auto"/>
        <w:ind w:firstLine="709"/>
        <w:jc w:val="center"/>
        <w:rPr>
          <w:rFonts w:ascii="PT Astra Serif" w:hAnsi="PT Astra Serif"/>
          <w:b/>
          <w:szCs w:val="24"/>
        </w:rPr>
      </w:pPr>
    </w:p>
    <w:p w:rsidR="008C0B3E" w:rsidRPr="00AC7B6C" w:rsidRDefault="00F12074">
      <w:pPr>
        <w:pStyle w:val="10"/>
        <w:spacing w:after="0" w:line="240" w:lineRule="auto"/>
        <w:ind w:firstLine="709"/>
        <w:jc w:val="center"/>
        <w:rPr>
          <w:rFonts w:ascii="PT Astra Serif" w:hAnsi="PT Astra Serif"/>
          <w:b/>
          <w:szCs w:val="24"/>
        </w:rPr>
      </w:pPr>
      <w:r w:rsidRPr="00AC7B6C">
        <w:rPr>
          <w:rFonts w:ascii="PT Astra Serif" w:hAnsi="PT Astra Serif"/>
          <w:b/>
          <w:szCs w:val="24"/>
        </w:rPr>
        <w:t>4. Сроки оказания услуг</w:t>
      </w:r>
    </w:p>
    <w:p w:rsidR="00D91FE3" w:rsidRPr="00AC7B6C" w:rsidRDefault="00B3100F" w:rsidP="00B3100F">
      <w:pPr>
        <w:pStyle w:val="10"/>
        <w:spacing w:after="0" w:line="240" w:lineRule="auto"/>
        <w:jc w:val="both"/>
        <w:rPr>
          <w:rFonts w:ascii="PT Astra Serif" w:hAnsi="PT Astra Serif"/>
          <w:szCs w:val="24"/>
        </w:rPr>
      </w:pPr>
      <w:r>
        <w:rPr>
          <w:rFonts w:ascii="PT Astra Serif" w:hAnsi="PT Astra Serif"/>
          <w:color w:val="000000"/>
          <w:kern w:val="2"/>
          <w:szCs w:val="24"/>
        </w:rPr>
        <w:tab/>
      </w:r>
      <w:r w:rsidRPr="00B3100F">
        <w:rPr>
          <w:rFonts w:ascii="PT Astra Serif" w:hAnsi="PT Astra Serif"/>
          <w:szCs w:val="24"/>
        </w:rPr>
        <w:t xml:space="preserve">4.1. </w:t>
      </w:r>
      <w:r w:rsidR="00EC137C" w:rsidRPr="00B3100F">
        <w:rPr>
          <w:rFonts w:ascii="PT Astra Serif" w:hAnsi="PT Astra Serif"/>
          <w:szCs w:val="24"/>
        </w:rPr>
        <w:t xml:space="preserve">Услуги должны быть оказаны </w:t>
      </w:r>
      <w:r w:rsidR="00EC137C" w:rsidRPr="00D75F83">
        <w:rPr>
          <w:rFonts w:ascii="PT Astra Serif" w:hAnsi="PT Astra Serif"/>
          <w:color w:val="000099"/>
          <w:szCs w:val="24"/>
        </w:rPr>
        <w:t xml:space="preserve">в срок </w:t>
      </w:r>
      <w:r w:rsidR="00227B7B" w:rsidRPr="00D75F83">
        <w:rPr>
          <w:rFonts w:ascii="PT Astra Serif" w:hAnsi="PT Astra Serif"/>
          <w:color w:val="000099"/>
          <w:szCs w:val="24"/>
        </w:rPr>
        <w:t xml:space="preserve">с </w:t>
      </w:r>
      <w:r w:rsidR="00531281">
        <w:rPr>
          <w:rFonts w:ascii="PT Astra Serif" w:hAnsi="PT Astra Serif"/>
          <w:color w:val="000099"/>
          <w:szCs w:val="24"/>
        </w:rPr>
        <w:t>даты</w:t>
      </w:r>
      <w:r w:rsidR="004327E4">
        <w:rPr>
          <w:rFonts w:ascii="PT Astra Serif" w:hAnsi="PT Astra Serif"/>
          <w:color w:val="000099"/>
          <w:szCs w:val="24"/>
        </w:rPr>
        <w:t xml:space="preserve"> заключения муниципального контракта</w:t>
      </w:r>
      <w:r w:rsidR="00227B7B" w:rsidRPr="00D75F83">
        <w:rPr>
          <w:rFonts w:ascii="PT Astra Serif" w:hAnsi="PT Astra Serif"/>
          <w:color w:val="000099"/>
          <w:szCs w:val="24"/>
        </w:rPr>
        <w:t xml:space="preserve"> по </w:t>
      </w:r>
      <w:r w:rsidR="00A4747E" w:rsidRPr="00A4747E">
        <w:rPr>
          <w:rFonts w:ascii="PT Astra Serif" w:hAnsi="PT Astra Serif"/>
          <w:color w:val="000099"/>
          <w:szCs w:val="24"/>
        </w:rPr>
        <w:t>31.05.2024</w:t>
      </w:r>
      <w:r w:rsidR="00F12074" w:rsidRPr="00D75F83">
        <w:rPr>
          <w:rFonts w:ascii="PT Astra Serif" w:hAnsi="PT Astra Serif"/>
          <w:color w:val="000099"/>
          <w:szCs w:val="24"/>
        </w:rPr>
        <w:t>.</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4.2. Досрочная сдача результатов услуг допускается только по согласованию с Заказчиком. В случае согласования досрочного оказания услуг Заказчик обязуется принять услуги и подписать </w:t>
      </w:r>
      <w:r w:rsidR="00AF7D14" w:rsidRPr="00AC7B6C">
        <w:rPr>
          <w:rFonts w:ascii="PT Astra Serif" w:hAnsi="PT Astra Serif"/>
          <w:szCs w:val="24"/>
        </w:rPr>
        <w:t>документ о приёмке</w:t>
      </w:r>
      <w:r w:rsidRPr="00AC7B6C">
        <w:rPr>
          <w:rFonts w:ascii="PT Astra Serif" w:hAnsi="PT Astra Serif"/>
          <w:szCs w:val="24"/>
        </w:rPr>
        <w:t xml:space="preserve"> в порядке, установленном Контрактом.</w:t>
      </w:r>
    </w:p>
    <w:p w:rsidR="00D91FE3" w:rsidRPr="00AC7B6C" w:rsidRDefault="00F12074" w:rsidP="004327E4">
      <w:pPr>
        <w:pStyle w:val="10"/>
        <w:spacing w:after="0" w:line="240" w:lineRule="auto"/>
        <w:ind w:firstLine="709"/>
        <w:jc w:val="both"/>
        <w:rPr>
          <w:rFonts w:ascii="PT Astra Serif" w:hAnsi="PT Astra Serif"/>
          <w:b/>
          <w:szCs w:val="24"/>
        </w:rPr>
      </w:pPr>
      <w:r w:rsidRPr="00AC7B6C">
        <w:rPr>
          <w:rFonts w:ascii="PT Astra Serif" w:hAnsi="PT Astra Serif"/>
          <w:szCs w:val="24"/>
        </w:rPr>
        <w:t xml:space="preserve">4.3. В случае, если в п. 11.1 Контракта указана дата, при наступлении которой обязательства сторон прекращаются, за исключением обязательств по оплате услуг,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оказания услуг и их приёмки. </w:t>
      </w:r>
    </w:p>
    <w:p w:rsidR="001440E2" w:rsidRDefault="001440E2">
      <w:pPr>
        <w:pStyle w:val="10"/>
        <w:shd w:val="clear" w:color="auto" w:fill="FFFFFF"/>
        <w:tabs>
          <w:tab w:val="left" w:pos="1498"/>
        </w:tabs>
        <w:spacing w:after="0" w:line="240" w:lineRule="auto"/>
        <w:ind w:firstLine="709"/>
        <w:jc w:val="center"/>
        <w:rPr>
          <w:rFonts w:ascii="PT Astra Serif" w:hAnsi="PT Astra Serif"/>
          <w:b/>
          <w:szCs w:val="24"/>
        </w:rPr>
      </w:pPr>
    </w:p>
    <w:p w:rsidR="00D91FE3" w:rsidRPr="00AC7B6C" w:rsidRDefault="00F12074">
      <w:pPr>
        <w:pStyle w:val="10"/>
        <w:shd w:val="clear" w:color="auto" w:fill="FFFFFF"/>
        <w:tabs>
          <w:tab w:val="left" w:pos="1498"/>
        </w:tabs>
        <w:spacing w:after="0" w:line="240" w:lineRule="auto"/>
        <w:ind w:firstLine="709"/>
        <w:jc w:val="center"/>
        <w:rPr>
          <w:rFonts w:ascii="PT Astra Serif" w:hAnsi="PT Astra Serif"/>
          <w:b/>
          <w:color w:val="000000"/>
          <w:szCs w:val="24"/>
        </w:rPr>
      </w:pPr>
      <w:r w:rsidRPr="00AC7B6C">
        <w:rPr>
          <w:rFonts w:ascii="PT Astra Serif" w:hAnsi="PT Astra Serif"/>
          <w:b/>
          <w:szCs w:val="24"/>
        </w:rPr>
        <w:t>5. Порядок сдачи и приёмки услуг</w:t>
      </w:r>
    </w:p>
    <w:p w:rsidR="00FA4DD0" w:rsidRPr="00D530BC" w:rsidRDefault="00FA4DD0" w:rsidP="00E66A4F">
      <w:pPr>
        <w:pStyle w:val="afffc"/>
        <w:spacing w:line="240" w:lineRule="auto"/>
        <w:ind w:firstLine="709"/>
        <w:jc w:val="both"/>
        <w:rPr>
          <w:rFonts w:ascii="PT Astra Serif" w:hAnsi="PT Astra Serif"/>
          <w:color w:val="000000"/>
          <w:szCs w:val="24"/>
        </w:rPr>
      </w:pPr>
      <w:r w:rsidRPr="00D530BC">
        <w:rPr>
          <w:rFonts w:ascii="PT Astra Serif" w:hAnsi="PT Astra Serif"/>
          <w:color w:val="000000"/>
          <w:szCs w:val="24"/>
        </w:rPr>
        <w:t>5.1. Приёмка осуществляется в порядке, установленном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E66A4F" w:rsidRPr="00D530BC" w:rsidRDefault="00E66A4F" w:rsidP="00E66A4F">
      <w:pPr>
        <w:pStyle w:val="afffc"/>
        <w:spacing w:line="240" w:lineRule="auto"/>
        <w:ind w:firstLine="709"/>
        <w:jc w:val="both"/>
        <w:rPr>
          <w:rFonts w:ascii="PT Astra Serif" w:hAnsi="PT Astra Serif"/>
          <w:color w:val="000000"/>
          <w:szCs w:val="24"/>
        </w:rPr>
      </w:pPr>
      <w:r w:rsidRPr="00D530BC">
        <w:rPr>
          <w:rFonts w:ascii="PT Astra Serif" w:hAnsi="PT Astra Serif"/>
          <w:color w:val="000000"/>
          <w:szCs w:val="24"/>
        </w:rPr>
        <w:t>Исполнитель не менее чем за 3 (три) дня до сдачи Заказчику результата оказанных услуг направляет в адрес Заказчика уведомление о готовности услуг к приёмке.</w:t>
      </w:r>
    </w:p>
    <w:p w:rsidR="00E66A4F" w:rsidRPr="00FA4DD0" w:rsidRDefault="00E66A4F" w:rsidP="00E66A4F">
      <w:pPr>
        <w:pStyle w:val="afffc"/>
        <w:spacing w:line="240" w:lineRule="auto"/>
        <w:ind w:firstLine="709"/>
        <w:jc w:val="both"/>
        <w:rPr>
          <w:rFonts w:ascii="PT Astra Serif" w:hAnsi="PT Astra Serif"/>
          <w:color w:val="000000"/>
          <w:szCs w:val="24"/>
        </w:rPr>
      </w:pPr>
      <w:r w:rsidRPr="00D530BC">
        <w:rPr>
          <w:rFonts w:ascii="PT Astra Serif" w:hAnsi="PT Astra Serif"/>
          <w:color w:val="000000"/>
          <w:szCs w:val="24"/>
        </w:rPr>
        <w:t>Сообщение должно содержать ссылку на реквизиты Контракта, дату и планируемое время приёмки оказанных услуг. Сообщение может быть направлено Заказчику путём использования электронных или факсимильных средств связи. Адресом электронной почты для получения сообщений является: it@ugorsk.ru. Номером факса для получения сообщений является: 8 (34675) 5-00-61.</w:t>
      </w:r>
    </w:p>
    <w:p w:rsidR="009B2B25" w:rsidRDefault="0050601A" w:rsidP="00E66A4F">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5.2. Документ о приёмке</w:t>
      </w:r>
      <w:r>
        <w:rPr>
          <w:rFonts w:ascii="PT Astra Serif" w:hAnsi="PT Astra Serif"/>
          <w:color w:val="000000"/>
          <w:szCs w:val="24"/>
        </w:rPr>
        <w:t xml:space="preserve"> оказанных услуг</w:t>
      </w:r>
      <w:r w:rsidRPr="00D55562">
        <w:rPr>
          <w:rFonts w:ascii="PT Astra Serif" w:hAnsi="PT Astra Serif"/>
          <w:color w:val="000000"/>
          <w:szCs w:val="24"/>
        </w:rPr>
        <w:t xml:space="preserve"> формируется, подписывается усиленной электронной подписью лица, имеющего право действовать от имени Исполнителя и направляется Заказчику</w:t>
      </w:r>
      <w:r>
        <w:rPr>
          <w:rFonts w:ascii="PT Astra Serif" w:hAnsi="PT Astra Serif"/>
          <w:color w:val="000000"/>
          <w:szCs w:val="24"/>
        </w:rPr>
        <w:t xml:space="preserve"> </w:t>
      </w:r>
      <w:r w:rsidRPr="00D55562">
        <w:rPr>
          <w:rFonts w:ascii="PT Astra Serif" w:hAnsi="PT Astra Serif"/>
          <w:color w:val="000000"/>
          <w:szCs w:val="24"/>
        </w:rPr>
        <w:t>в срок не позднее 3 (</w:t>
      </w:r>
      <w:r w:rsidR="009E6D27" w:rsidRPr="00D55562">
        <w:rPr>
          <w:rFonts w:ascii="PT Astra Serif" w:hAnsi="PT Astra Serif"/>
          <w:color w:val="000000"/>
          <w:szCs w:val="24"/>
        </w:rPr>
        <w:t>трёх</w:t>
      </w:r>
      <w:r w:rsidRPr="00D55562">
        <w:rPr>
          <w:rFonts w:ascii="PT Astra Serif" w:hAnsi="PT Astra Serif"/>
          <w:color w:val="000000"/>
          <w:szCs w:val="24"/>
        </w:rPr>
        <w:t xml:space="preserve">) рабочих дней со дня сдачи Заказчику результата оказанных услуг, предусмотренного п.4.1. Контракта с использованием единой информационной системы в сфере закупок в виде структурированного документа о приёмке. </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5.3. Документ о приёмке (структурированный документ о приёмке) должен содержать следующую информацию:</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 включённые в контракт в соответствии с пунктом 1 части 2 статьи 51 Федерального закона от 05.04.2013 № 44-ФЗ «О контрактной системе в сфере закупок товаров, работ, услуг для обеспечения государственных и муниципальных нужд» идентификационный код закупки, наименование, место нахождения заказчика, наименование объекта закупки, место </w:t>
      </w:r>
      <w:r w:rsidR="008A60C7">
        <w:rPr>
          <w:rFonts w:ascii="PT Astra Serif" w:hAnsi="PT Astra Serif"/>
          <w:color w:val="000000"/>
          <w:szCs w:val="24"/>
        </w:rPr>
        <w:t>оказания услуги</w:t>
      </w:r>
      <w:r w:rsidRPr="00D55562">
        <w:rPr>
          <w:rFonts w:ascii="PT Astra Serif" w:hAnsi="PT Astra Serif"/>
          <w:color w:val="000000"/>
          <w:szCs w:val="24"/>
        </w:rPr>
        <w:t xml:space="preserve">, информацию </w:t>
      </w:r>
      <w:r w:rsidR="00BD6DBB">
        <w:rPr>
          <w:rFonts w:ascii="PT Astra Serif" w:hAnsi="PT Astra Serif"/>
          <w:color w:val="000000"/>
          <w:szCs w:val="24"/>
        </w:rPr>
        <w:t>Исполнителя</w:t>
      </w:r>
      <w:r w:rsidRPr="00D55562">
        <w:rPr>
          <w:rFonts w:ascii="PT Astra Serif" w:hAnsi="PT Astra Serif"/>
          <w:color w:val="000000"/>
          <w:szCs w:val="24"/>
        </w:rPr>
        <w:t xml:space="preserve">, предусмотренную подпунктами «а», «г» и «е» части 1 статьи 43 Федерального закона от 05.04.2013 № 44-ФЗ «О контрактной системе в сфере закупок товаров, работ, услуг для обеспечения государственных и муниципальных нужд», единицу измерения </w:t>
      </w:r>
      <w:r w:rsidR="008A60C7">
        <w:rPr>
          <w:rFonts w:ascii="PT Astra Serif" w:hAnsi="PT Astra Serif"/>
          <w:color w:val="000000"/>
          <w:szCs w:val="24"/>
        </w:rPr>
        <w:t>оказанной услуги</w:t>
      </w:r>
      <w:r w:rsidRPr="00D55562">
        <w:rPr>
          <w:rFonts w:ascii="PT Astra Serif" w:hAnsi="PT Astra Serif"/>
          <w:color w:val="000000"/>
          <w:szCs w:val="24"/>
        </w:rPr>
        <w:t>;</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 наименование </w:t>
      </w:r>
      <w:r w:rsidR="008A60C7">
        <w:rPr>
          <w:rFonts w:ascii="PT Astra Serif" w:hAnsi="PT Astra Serif"/>
          <w:color w:val="000000"/>
          <w:szCs w:val="24"/>
        </w:rPr>
        <w:t>оказанной услуги</w:t>
      </w:r>
      <w:r w:rsidRPr="00D55562">
        <w:rPr>
          <w:rFonts w:ascii="PT Astra Serif" w:hAnsi="PT Astra Serif"/>
          <w:color w:val="000000"/>
          <w:szCs w:val="24"/>
        </w:rPr>
        <w:t>;</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 информацию о количестве </w:t>
      </w:r>
      <w:r w:rsidR="008A60C7">
        <w:rPr>
          <w:rFonts w:ascii="PT Astra Serif" w:hAnsi="PT Astra Serif"/>
          <w:color w:val="000000"/>
          <w:szCs w:val="24"/>
        </w:rPr>
        <w:t>оказанной услуги</w:t>
      </w:r>
      <w:r w:rsidRPr="00D55562">
        <w:rPr>
          <w:rFonts w:ascii="PT Astra Serif" w:hAnsi="PT Astra Serif"/>
          <w:color w:val="000000"/>
          <w:szCs w:val="24"/>
        </w:rPr>
        <w:t>;</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 стоимость исполненных </w:t>
      </w:r>
      <w:r w:rsidR="00BD6DBB">
        <w:rPr>
          <w:rFonts w:ascii="PT Astra Serif" w:hAnsi="PT Astra Serif"/>
          <w:color w:val="000000"/>
          <w:szCs w:val="24"/>
        </w:rPr>
        <w:t>Исполнителем</w:t>
      </w:r>
      <w:r w:rsidRPr="00D55562">
        <w:rPr>
          <w:rFonts w:ascii="PT Astra Serif" w:hAnsi="PT Astra Serif"/>
          <w:color w:val="000000"/>
          <w:szCs w:val="24"/>
        </w:rPr>
        <w:t xml:space="preserve"> обязательств, предусмотренных контрактом, с указанием цены за единицу </w:t>
      </w:r>
      <w:r w:rsidR="008A60C7">
        <w:rPr>
          <w:rFonts w:ascii="PT Astra Serif" w:hAnsi="PT Astra Serif"/>
          <w:color w:val="000000"/>
          <w:szCs w:val="24"/>
        </w:rPr>
        <w:t>оказанной услуги</w:t>
      </w:r>
      <w:r w:rsidRPr="00D55562">
        <w:rPr>
          <w:rFonts w:ascii="PT Astra Serif" w:hAnsi="PT Astra Serif"/>
          <w:color w:val="000000"/>
          <w:szCs w:val="24"/>
        </w:rPr>
        <w:t>;</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иную информацию с учётом требований, установленных в соответствии с частью 3 статьи 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5.4. В течение не более 5 (пяти) рабочих дней со дня подписания Исполнителем структурированного документа о приёмке в единой информационной системе в сфере закупок </w:t>
      </w:r>
      <w:r w:rsidRPr="00D55562">
        <w:rPr>
          <w:rFonts w:ascii="PT Astra Serif" w:hAnsi="PT Astra Serif"/>
          <w:color w:val="000000"/>
          <w:szCs w:val="24"/>
        </w:rPr>
        <w:lastRenderedPageBreak/>
        <w:t>Заказчик подписывает структурированный документ о приёмке в единой информационной системе в сфере закупок или мотивированный отказ от приёмки, в котором указываются недостатки и сроки их устранения.</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Заказчик подписывает структурированный документ о приёмке в единой информационной системе в сфере закупок. Подписанный Заказчиком структурированный документ о приёмке подтверждает исполнение Исполнителем обязательств по Контракту.</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Структурированный документ о приёмке считается подписанным с момента подписания его Заказчиком и Исполнителем усиленной электронной подписью лиц, имеющих право действовать от имени Заказчика и Исполнителя, в единой информационной системе в сфере закупок.</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Заказчиком может быть сформирован в электронной форме в единой информационной системе в сфере закупок мотивированный отказ от приёмки услуг и подписан усиленной электронной подписью лица, имеющего право действовать от имени Заказчика.</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5.5. Заказчик вправе создать приёмочную комиссию, в составе не менее пяти человек, для проверки соответствия качества услуг требованиям, установленным Контрактом. Проверка соответствия качества оказываемых услуг требованиям, установленным Контрактом, может также осуществляться с привлечением экспертов, экспертных организаций.</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5.6. 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расходов для экспертизы осуществляется Исполнителем. </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5.7. Обо всех нарушениях условий Контракта об объёме и качестве услуг Заказчик извещает Исполнителя не позднее трёх рабочих дней с даты обнаружения указанных нарушений. Уведомление о невыполнении или ненадлежащем выполнении Исполнителем обязательств по Контракту составляется Заказчиком в письменной форме и направляется Исполнителю по почте, факсу, электронной почте либо нарочным. Адресом электронной почты для получения извещения является: ______________. Номером факса для получения извещения является:___________.</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5.8. Исполнитель в установленный в уведомлении (п. 5.7) срок обязан устранить все допущенные нарушения. 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 в случае, если устранение нарушений потребует больших временных затрат, в связи с чем Заказчик утрачивает интерес к Контракту.</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5.9. В случае неисполнения или ненадлежащего исполнения Исполнителем обязательств, предусмотренных Контрактом, Заказчик производит удержание неустойки (штрафа, пеней) и (или) возмещения убытков причинённых Исполнителем убытков.</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5.10.  Заказчик вправе при приёмке оказанных услуг осуществлять фотосъёмку и (или) видеозапись (видеосъёмку) такой приёмки в части его соответствия условиям контракта в присутствии представителя Исполнителя. </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5.11. Приёмка оказанных услуг, на территориях, имеющих ограничения, связанные с режимом секретности, осуществляется с соблюдением требований законодательства Российской Федерации о государственной и иной охраняемой законом тайне и правил внутреннего распорядка на режимных территориях сотрудниками, ответственными за проведение приёмки оказанных услуг, имеющими соответствующую форму допуска к сведениям, составляющим государственную и иную охраняемую законом тайну в соответствии с федеральными законами, нормативными правовыми актами Президента Российской Федерации и Правительства Российской Федерации.</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Фотосъёмка и (или) видеозапись (видеосъёмка) приёмки оказанных услуг осуществляется с учётом ограничений, установленных частью первой настоящего пункта контракта.</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5.12. Фотосъёмку и (или) видеозапись (видеосъёмку) приёмки оказанных услуг осуществляет должностное лицо Заказчика, наделённое соответствующими полномочиями.</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5.13. Фотосъёмка и (или) видеозапись (видеосъёмка) приёмки оказанных услуг выполняется по возможности в светлое время суток и (или) в хорошо освещённом помещении </w:t>
      </w:r>
      <w:r w:rsidRPr="00D55562">
        <w:rPr>
          <w:rFonts w:ascii="PT Astra Serif" w:hAnsi="PT Astra Serif"/>
          <w:color w:val="000000"/>
          <w:szCs w:val="24"/>
        </w:rPr>
        <w:lastRenderedPageBreak/>
        <w:t>(при наличии возможности).</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5.14. Фотосъёмка и (или) видеозапись (видеосъёмка) приёмки оказанных услуг фиксирует, в том числе процесс проверки оказанных услуг на соответствие объёму и качеству, предусмотренных контрактом.</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Факты неисполнения и (или) ненадлежащего исполнения Исполнителем обязательств по контракту подробно фиксируются посредством фотосъёмки и (или) видеозаписи (видеосъёмки).  </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5.15. Полученные в ходе приёмки фото- и (или) видеоматериалы в обязательном порядке должны содержать отметку о дате, времени фотосъёмки и(или) видеозаписи (видеосъёмки).  </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Перед началом видеозаписи (видеосъёмки) ответственное за видеозапись (видеосъёмку) лицо Заказчика озвучивает фамилию, имя, отчество и должность(ти), присутствующего(их) ответственного(ых) лица (лиц) за приёмку товара, информацию о дате, месте и времени видеозаписи (видеосъёмки).</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При изготовлении фото- и (или) видеоматериалов допускается использование любых общедоступных цифровых форматов записи фото- или видеофайлов (jpeg, png, tif, Mpeg4, avi и иных).</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Информация о ведении фотосъёмки и(или) видеозаписи (видеосъёмки) включается в Акт оказанных услуг. </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Фото- и (или) видеоматериалы хранятся Заказчиком в течение гарантийного срока, но не менее трёх лет с даты осуществления приёмки товара.</w:t>
      </w:r>
    </w:p>
    <w:p w:rsidR="0050601A"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Фото- и (или) видеоматериалы являются подтверждением фактов неисполнения или ненадлежащего исполнения Исполнителем обязательств по контракту.</w:t>
      </w:r>
    </w:p>
    <w:p w:rsidR="00D91FE3" w:rsidRPr="00AC7B6C" w:rsidRDefault="00D91FE3">
      <w:pPr>
        <w:pStyle w:val="10"/>
        <w:spacing w:after="0" w:line="240" w:lineRule="auto"/>
        <w:ind w:firstLine="709"/>
        <w:rPr>
          <w:rFonts w:ascii="PT Astra Serif" w:hAnsi="PT Astra Serif"/>
          <w:kern w:val="2"/>
          <w:szCs w:val="24"/>
        </w:rPr>
      </w:pPr>
    </w:p>
    <w:p w:rsidR="00D91FE3" w:rsidRPr="00AC7B6C" w:rsidRDefault="00F12074">
      <w:pPr>
        <w:pStyle w:val="10"/>
        <w:spacing w:after="0" w:line="240" w:lineRule="auto"/>
        <w:ind w:firstLine="709"/>
        <w:jc w:val="center"/>
        <w:rPr>
          <w:rFonts w:ascii="PT Astra Serif" w:hAnsi="PT Astra Serif"/>
          <w:b/>
          <w:szCs w:val="24"/>
        </w:rPr>
      </w:pPr>
      <w:r w:rsidRPr="00AC7B6C">
        <w:rPr>
          <w:rFonts w:ascii="PT Astra Serif" w:hAnsi="PT Astra Serif"/>
          <w:b/>
          <w:szCs w:val="24"/>
        </w:rPr>
        <w:t>6. </w:t>
      </w:r>
      <w:r w:rsidR="00CF690A" w:rsidRPr="00AC7B6C">
        <w:rPr>
          <w:rFonts w:ascii="PT Astra Serif" w:hAnsi="PT Astra Serif"/>
          <w:b/>
          <w:szCs w:val="24"/>
        </w:rPr>
        <w:t>Обеспечение исполнения контракта, обеспечение гарантийных обязательств</w:t>
      </w:r>
      <w:r w:rsidRPr="00AC7B6C">
        <w:rPr>
          <w:rStyle w:val="afff0"/>
          <w:rFonts w:ascii="PT Astra Serif" w:hAnsi="PT Astra Serif"/>
          <w:b/>
          <w:szCs w:val="24"/>
        </w:rPr>
        <w:footnoteReference w:id="2"/>
      </w:r>
    </w:p>
    <w:p w:rsidR="00561710" w:rsidRPr="00AC7B6C" w:rsidRDefault="00561710" w:rsidP="00561710">
      <w:pPr>
        <w:pStyle w:val="afff3"/>
        <w:spacing w:after="0" w:line="240" w:lineRule="auto"/>
        <w:ind w:firstLine="709"/>
        <w:jc w:val="both"/>
        <w:rPr>
          <w:rFonts w:ascii="PT Astra Serif" w:hAnsi="PT Astra Serif"/>
          <w:szCs w:val="24"/>
        </w:rPr>
      </w:pPr>
      <w:r w:rsidRPr="00AC7B6C">
        <w:rPr>
          <w:rFonts w:ascii="PT Astra Serif" w:hAnsi="PT Astra Serif"/>
          <w:szCs w:val="24"/>
        </w:rPr>
        <w:t xml:space="preserve">6.1. Исполнение контракта, гарантийные обязательства обеспечиваются предоставлением независимой гарантии, выданной банком и соответствующей требованиям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w:t>
      </w:r>
      <w:r w:rsidR="00196EE0">
        <w:rPr>
          <w:rFonts w:ascii="PT Astra Serif" w:hAnsi="PT Astra Serif"/>
          <w:szCs w:val="24"/>
        </w:rPr>
        <w:t>З</w:t>
      </w:r>
      <w:r w:rsidRPr="00AC7B6C">
        <w:rPr>
          <w:rFonts w:ascii="PT Astra Serif" w:hAnsi="PT Astra Serif"/>
          <w:szCs w:val="24"/>
        </w:rPr>
        <w:t xml:space="preserve">аказчиком </w:t>
      </w:r>
      <w:r w:rsidR="00196EE0" w:rsidRPr="00AC7B6C">
        <w:rPr>
          <w:rFonts w:ascii="PT Astra Serif" w:hAnsi="PT Astra Serif"/>
          <w:szCs w:val="24"/>
        </w:rPr>
        <w:t>счёт</w:t>
      </w:r>
      <w:r w:rsidRPr="00AC7B6C">
        <w:rPr>
          <w:rFonts w:ascii="PT Astra Serif" w:hAnsi="PT Astra Serif"/>
          <w:szCs w:val="24"/>
        </w:rPr>
        <w:t xml:space="preserve">, на котором в соответствии с законодательством Российской Федерации учитываются операции со средствами, поступающими Заказчику. </w:t>
      </w:r>
    </w:p>
    <w:p w:rsidR="00561710" w:rsidRPr="00AC7B6C" w:rsidRDefault="00561710" w:rsidP="00561710">
      <w:pPr>
        <w:pStyle w:val="afff3"/>
        <w:spacing w:after="0" w:line="240" w:lineRule="auto"/>
        <w:ind w:firstLine="709"/>
        <w:jc w:val="both"/>
        <w:rPr>
          <w:rFonts w:ascii="PT Astra Serif" w:hAnsi="PT Astra Serif"/>
          <w:szCs w:val="24"/>
        </w:rPr>
      </w:pPr>
      <w:r w:rsidRPr="00AC7B6C">
        <w:rPr>
          <w:rFonts w:ascii="PT Astra Serif" w:hAnsi="PT Astra Serif"/>
          <w:szCs w:val="24"/>
        </w:rPr>
        <w:t xml:space="preserve">Способ обеспечения исполнения контракта, гарантийных обязательств, срок действия независимой гарантии определяются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контракт, самостоятельно. </w:t>
      </w:r>
    </w:p>
    <w:p w:rsidR="00B7141C" w:rsidRPr="00AC7B6C" w:rsidRDefault="00B7141C" w:rsidP="00845956">
      <w:pPr>
        <w:pStyle w:val="afff3"/>
        <w:spacing w:after="0" w:line="240" w:lineRule="auto"/>
        <w:ind w:firstLine="709"/>
        <w:jc w:val="both"/>
        <w:rPr>
          <w:rFonts w:ascii="PT Astra Serif" w:hAnsi="PT Astra Serif"/>
          <w:color w:val="000099"/>
          <w:szCs w:val="24"/>
        </w:rPr>
      </w:pPr>
      <w:r w:rsidRPr="00AC7B6C">
        <w:rPr>
          <w:rFonts w:ascii="PT Astra Serif" w:hAnsi="PT Astra Serif"/>
          <w:szCs w:val="24"/>
        </w:rPr>
        <w:t xml:space="preserve">6.2. Обеспечение исполнения Контракта предоставляется Заказчику до заключения Контракта. Размер обеспечения исполнения Контракта </w:t>
      </w:r>
      <w:r w:rsidRPr="00AC7B6C">
        <w:rPr>
          <w:rFonts w:ascii="PT Astra Serif" w:hAnsi="PT Astra Serif"/>
          <w:color w:val="000099"/>
          <w:szCs w:val="24"/>
        </w:rPr>
        <w:t xml:space="preserve">составляет </w:t>
      </w:r>
      <w:r w:rsidR="00A4747E" w:rsidRPr="00A4747E">
        <w:rPr>
          <w:rFonts w:ascii="PT Astra Serif" w:hAnsi="PT Astra Serif"/>
          <w:color w:val="000099"/>
          <w:szCs w:val="24"/>
        </w:rPr>
        <w:t>5% от цены, по которой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будет заключён контракт.</w:t>
      </w:r>
    </w:p>
    <w:p w:rsidR="00C356CB" w:rsidRDefault="003F19AB">
      <w:pPr>
        <w:pStyle w:val="afff3"/>
        <w:spacing w:after="0" w:line="240" w:lineRule="auto"/>
        <w:ind w:firstLine="709"/>
        <w:jc w:val="both"/>
        <w:rPr>
          <w:rFonts w:ascii="PT Astra Serif" w:hAnsi="PT Astra Serif"/>
          <w:szCs w:val="24"/>
        </w:rPr>
      </w:pPr>
      <w:r w:rsidRPr="00AC7B6C">
        <w:rPr>
          <w:rFonts w:ascii="PT Astra Serif" w:hAnsi="PT Astra Serif"/>
          <w:szCs w:val="24"/>
        </w:rPr>
        <w:t xml:space="preserve">В случае если Исполнителем предложена цена контракта, которая на двадцать пять и более процентов ниже начальной (максимальной) цены контракта, Исполнитель предоставляет обеспечение исполнения контракта в размере, превышающем в полтора раза размер обеспечения исполнения контракта, указанного в извещении о закупке, но не менее чем десять процентов от начальной (максимальной) цены контракта или от цены заключаемого контракта (если контракт заключается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в сумме ________ рублей ________копеек или информацию, подтверждающую </w:t>
      </w:r>
      <w:r w:rsidRPr="00AC7B6C">
        <w:rPr>
          <w:rFonts w:ascii="PT Astra Serif" w:hAnsi="PT Astra Serif"/>
          <w:szCs w:val="24"/>
        </w:rPr>
        <w:lastRenderedPageBreak/>
        <w:t>добросовестность Исполнителя, с одновременным предоставлением обеспечения исполнения контракта в размере обеспечения исполнения контракта, указанном в извещении о закупке.</w:t>
      </w:r>
    </w:p>
    <w:p w:rsidR="00C356CB" w:rsidRPr="001D0ECD" w:rsidRDefault="00C356CB" w:rsidP="00C356CB">
      <w:pPr>
        <w:ind w:firstLine="708"/>
        <w:jc w:val="both"/>
        <w:rPr>
          <w:rFonts w:ascii="PT Astra Serif" w:hAnsi="PT Astra Serif"/>
          <w:color w:val="000000"/>
          <w:sz w:val="24"/>
          <w:szCs w:val="24"/>
        </w:rPr>
      </w:pPr>
      <w:r w:rsidRPr="001D0ECD">
        <w:rPr>
          <w:rFonts w:ascii="PT Astra Serif" w:hAnsi="PT Astra Serif"/>
          <w:color w:val="000000"/>
          <w:sz w:val="24"/>
          <w:szCs w:val="24"/>
        </w:rPr>
        <w:t>Участник закупки, с которым заключается контракт, может предоставить обеспечение исполнения контракта любым из двух способов:</w:t>
      </w:r>
    </w:p>
    <w:p w:rsidR="00C356CB" w:rsidRPr="001D0ECD" w:rsidRDefault="00C356CB" w:rsidP="00C356CB">
      <w:pPr>
        <w:ind w:firstLine="708"/>
        <w:jc w:val="both"/>
        <w:rPr>
          <w:rFonts w:ascii="PT Astra Serif" w:hAnsi="PT Astra Serif"/>
          <w:color w:val="000000"/>
          <w:sz w:val="24"/>
          <w:szCs w:val="24"/>
        </w:rPr>
      </w:pPr>
      <w:r w:rsidRPr="001D0ECD">
        <w:rPr>
          <w:rFonts w:ascii="PT Astra Serif" w:hAnsi="PT Astra Serif"/>
          <w:color w:val="000000"/>
          <w:sz w:val="24"/>
          <w:szCs w:val="24"/>
        </w:rPr>
        <w:t>1) внесение денежных средств на счёт заказчика, на котором в соответствии с законодательством Российской Федерации учитываются операции со средствами, поступающими заказчику:</w:t>
      </w:r>
    </w:p>
    <w:p w:rsidR="00C356CB" w:rsidRPr="001D0ECD" w:rsidRDefault="00C356CB" w:rsidP="00C356CB">
      <w:pPr>
        <w:ind w:firstLine="708"/>
        <w:jc w:val="both"/>
        <w:rPr>
          <w:rFonts w:ascii="PT Astra Serif" w:hAnsi="PT Astra Serif"/>
          <w:color w:val="000000"/>
          <w:sz w:val="24"/>
          <w:szCs w:val="24"/>
        </w:rPr>
      </w:pPr>
      <w:r w:rsidRPr="001D0ECD">
        <w:rPr>
          <w:rFonts w:ascii="PT Astra Serif" w:hAnsi="PT Astra Serif"/>
          <w:b/>
          <w:color w:val="000000"/>
          <w:sz w:val="24"/>
          <w:szCs w:val="24"/>
        </w:rPr>
        <w:t xml:space="preserve">Наименование заказчика: </w:t>
      </w:r>
      <w:r w:rsidRPr="001D0ECD">
        <w:rPr>
          <w:rFonts w:ascii="PT Astra Serif" w:hAnsi="PT Astra Serif"/>
          <w:color w:val="000000"/>
          <w:sz w:val="24"/>
          <w:szCs w:val="24"/>
        </w:rPr>
        <w:t>Администрация города Югорска.</w:t>
      </w:r>
    </w:p>
    <w:p w:rsidR="00C356CB" w:rsidRPr="001D0ECD" w:rsidRDefault="00C356CB" w:rsidP="00C356CB">
      <w:pPr>
        <w:ind w:firstLine="708"/>
        <w:jc w:val="both"/>
        <w:rPr>
          <w:rFonts w:ascii="PT Astra Serif" w:hAnsi="PT Astra Serif"/>
          <w:color w:val="000000"/>
          <w:sz w:val="24"/>
          <w:szCs w:val="24"/>
        </w:rPr>
      </w:pPr>
      <w:r w:rsidRPr="001D0ECD">
        <w:rPr>
          <w:rFonts w:ascii="PT Astra Serif" w:hAnsi="PT Astra Serif"/>
          <w:b/>
          <w:color w:val="000000"/>
          <w:sz w:val="24"/>
          <w:szCs w:val="24"/>
        </w:rPr>
        <w:t xml:space="preserve">Получатель: </w:t>
      </w:r>
      <w:r w:rsidRPr="001D0ECD">
        <w:rPr>
          <w:rFonts w:ascii="PT Astra Serif" w:hAnsi="PT Astra Serif"/>
          <w:color w:val="000000"/>
          <w:sz w:val="24"/>
          <w:szCs w:val="24"/>
        </w:rPr>
        <w:t>Депфин Югорска (Администрация города Югорска, 070190000), ИНН 8622002368, КПП 862201001.</w:t>
      </w:r>
    </w:p>
    <w:p w:rsidR="00C356CB" w:rsidRPr="001D0ECD" w:rsidRDefault="00C356CB" w:rsidP="00C356CB">
      <w:pPr>
        <w:ind w:firstLine="708"/>
        <w:jc w:val="both"/>
        <w:rPr>
          <w:rFonts w:ascii="PT Astra Serif" w:hAnsi="PT Astra Serif"/>
          <w:color w:val="000000"/>
          <w:sz w:val="24"/>
          <w:szCs w:val="24"/>
        </w:rPr>
      </w:pPr>
      <w:r w:rsidRPr="001D0ECD">
        <w:rPr>
          <w:rFonts w:ascii="PT Astra Serif" w:hAnsi="PT Astra Serif"/>
          <w:b/>
          <w:color w:val="000000"/>
          <w:sz w:val="24"/>
          <w:szCs w:val="24"/>
        </w:rPr>
        <w:t xml:space="preserve">Банк: </w:t>
      </w:r>
      <w:r w:rsidRPr="001D0ECD">
        <w:rPr>
          <w:rFonts w:ascii="PT Astra Serif" w:hAnsi="PT Astra Serif"/>
          <w:color w:val="000000"/>
          <w:sz w:val="24"/>
          <w:szCs w:val="24"/>
        </w:rPr>
        <w:t>РКЦ Ханты-Мансийск г. Ханты-Мансийск//УФК по Ханты-Мансийскому автономному округу-Югре г. Ханты-Мансийск, БИК 007162163, счёт 40102810245370000007, казначейский счёт получателя 03232643718870008700.</w:t>
      </w:r>
    </w:p>
    <w:p w:rsidR="00C356CB" w:rsidRPr="001D0ECD" w:rsidRDefault="00C356CB" w:rsidP="00C356CB">
      <w:pPr>
        <w:ind w:firstLine="708"/>
        <w:jc w:val="both"/>
        <w:rPr>
          <w:rFonts w:ascii="PT Astra Serif" w:hAnsi="PT Astra Serif"/>
          <w:color w:val="000000"/>
          <w:sz w:val="24"/>
          <w:szCs w:val="24"/>
        </w:rPr>
      </w:pPr>
      <w:r w:rsidRPr="001D0ECD">
        <w:rPr>
          <w:rFonts w:ascii="PT Astra Serif" w:hAnsi="PT Astra Serif"/>
          <w:b/>
          <w:color w:val="000000"/>
          <w:sz w:val="24"/>
          <w:szCs w:val="24"/>
        </w:rPr>
        <w:t>Назначение платежа:</w:t>
      </w:r>
      <w:r w:rsidRPr="001D0ECD">
        <w:rPr>
          <w:rFonts w:ascii="PT Astra Serif" w:hAnsi="PT Astra Serif"/>
          <w:color w:val="000000"/>
          <w:sz w:val="24"/>
          <w:szCs w:val="24"/>
        </w:rPr>
        <w:t xml:space="preserve"> «Обеспечение исполнения муниципального контракта по аукциону в электронной форме № ___________ </w:t>
      </w:r>
      <w:r w:rsidRPr="001D0ECD">
        <w:rPr>
          <w:rFonts w:ascii="PT Astra Serif" w:hAnsi="PT Astra Serif"/>
          <w:color w:val="000099"/>
          <w:sz w:val="24"/>
          <w:szCs w:val="24"/>
        </w:rPr>
        <w:t xml:space="preserve">на оказание услуг по </w:t>
      </w:r>
      <w:r w:rsidR="00A4747E" w:rsidRPr="00A4747E">
        <w:rPr>
          <w:rFonts w:ascii="PT Astra Serif" w:hAnsi="PT Astra Serif"/>
          <w:color w:val="000099"/>
          <w:sz w:val="24"/>
          <w:szCs w:val="24"/>
        </w:rPr>
        <w:t>обновлению программного обеспечения «Pilot-BIM»</w:t>
      </w:r>
      <w:r w:rsidRPr="001D0ECD">
        <w:rPr>
          <w:rFonts w:ascii="PT Astra Serif" w:hAnsi="PT Astra Serif"/>
          <w:color w:val="000099"/>
          <w:sz w:val="24"/>
          <w:szCs w:val="24"/>
        </w:rPr>
        <w:t>.</w:t>
      </w:r>
    </w:p>
    <w:p w:rsidR="00C356CB" w:rsidRPr="001D0ECD" w:rsidRDefault="00C356CB" w:rsidP="00C356CB">
      <w:pPr>
        <w:ind w:firstLine="708"/>
        <w:jc w:val="both"/>
        <w:rPr>
          <w:rFonts w:ascii="PT Astra Serif" w:hAnsi="PT Astra Serif"/>
          <w:color w:val="000000"/>
          <w:sz w:val="24"/>
          <w:szCs w:val="24"/>
        </w:rPr>
      </w:pPr>
      <w:r w:rsidRPr="001D0ECD">
        <w:rPr>
          <w:rFonts w:ascii="PT Astra Serif" w:hAnsi="PT Astra Serif"/>
          <w:color w:val="000000"/>
          <w:sz w:val="24"/>
          <w:szCs w:val="24"/>
        </w:rPr>
        <w:t>Факт внесения денежных средств на счёт заказчика подтверждается платёжным документом, на основании которого произведено перечисление средств;</w:t>
      </w:r>
    </w:p>
    <w:p w:rsidR="00C356CB" w:rsidRPr="001D0ECD" w:rsidRDefault="00C356CB" w:rsidP="00C356CB">
      <w:pPr>
        <w:widowControl w:val="0"/>
        <w:tabs>
          <w:tab w:val="left" w:pos="709"/>
        </w:tabs>
        <w:suppressAutoHyphens/>
        <w:ind w:firstLine="709"/>
        <w:jc w:val="both"/>
        <w:rPr>
          <w:rFonts w:ascii="PT Astra Serif" w:hAnsi="PT Astra Serif"/>
          <w:color w:val="00000A"/>
          <w:sz w:val="24"/>
          <w:szCs w:val="24"/>
        </w:rPr>
      </w:pPr>
      <w:r w:rsidRPr="001D0ECD">
        <w:rPr>
          <w:rFonts w:ascii="PT Astra Serif" w:hAnsi="PT Astra Serif"/>
          <w:color w:val="000000"/>
          <w:sz w:val="24"/>
          <w:szCs w:val="24"/>
        </w:rPr>
        <w:t>2) предоставление независимой гарантии, соответствующей требованиям статьи 45 Закона о контрактной системе.</w:t>
      </w:r>
    </w:p>
    <w:p w:rsidR="00D91FE3" w:rsidRPr="00AC7B6C" w:rsidRDefault="00F12074">
      <w:pPr>
        <w:pStyle w:val="afff3"/>
        <w:spacing w:after="0" w:line="240" w:lineRule="auto"/>
        <w:ind w:firstLine="709"/>
        <w:jc w:val="both"/>
        <w:rPr>
          <w:rFonts w:ascii="PT Astra Serif" w:hAnsi="PT Astra Serif"/>
          <w:kern w:val="2"/>
          <w:szCs w:val="24"/>
        </w:rPr>
      </w:pPr>
      <w:r w:rsidRPr="00AC7B6C">
        <w:rPr>
          <w:rFonts w:ascii="PT Astra Serif" w:hAnsi="PT Astra Serif"/>
          <w:szCs w:val="24"/>
        </w:rPr>
        <w:t xml:space="preserve">6.3. </w:t>
      </w:r>
      <w:r w:rsidR="00CF690A" w:rsidRPr="00AC7B6C">
        <w:rPr>
          <w:rFonts w:ascii="PT Astra Serif" w:hAnsi="PT Astra Serif"/>
          <w:szCs w:val="24"/>
        </w:rPr>
        <w:t>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EC137C" w:rsidRPr="00AC7B6C" w:rsidRDefault="00EC137C" w:rsidP="00EC137C">
      <w:pPr>
        <w:pStyle w:val="afff3"/>
        <w:spacing w:after="0" w:line="240" w:lineRule="auto"/>
        <w:ind w:firstLine="709"/>
        <w:jc w:val="both"/>
        <w:rPr>
          <w:rFonts w:ascii="PT Astra Serif" w:hAnsi="PT Astra Serif"/>
          <w:kern w:val="2"/>
          <w:szCs w:val="24"/>
        </w:rPr>
      </w:pPr>
      <w:r w:rsidRPr="00AC7B6C">
        <w:rPr>
          <w:rFonts w:ascii="PT Astra Serif" w:hAnsi="PT Astra Serif"/>
          <w:kern w:val="2"/>
          <w:szCs w:val="24"/>
        </w:rPr>
        <w:t>6.4. Срок действия независимой гарантии должен превышать предусмотренный контрактом срок исполнения обязательств, которые должны быть обеспечены такой гарантией, не менее чем на один месяц, в том числе в случае его изменения в соответствии со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EC137C" w:rsidRPr="00AC7B6C" w:rsidRDefault="00EC137C" w:rsidP="00EC137C">
      <w:pPr>
        <w:pStyle w:val="afff3"/>
        <w:spacing w:after="0" w:line="240" w:lineRule="auto"/>
        <w:ind w:firstLine="709"/>
        <w:jc w:val="both"/>
        <w:rPr>
          <w:rFonts w:ascii="PT Astra Serif" w:hAnsi="PT Astra Serif"/>
          <w:kern w:val="2"/>
          <w:szCs w:val="24"/>
        </w:rPr>
      </w:pPr>
      <w:r w:rsidRPr="00AC7B6C">
        <w:rPr>
          <w:rFonts w:ascii="PT Astra Serif" w:hAnsi="PT Astra Serif"/>
          <w:kern w:val="2"/>
          <w:szCs w:val="24"/>
        </w:rPr>
        <w:t>6.5.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Исполнитель обязан предоставить новое обеспечение исполнения контракта не позднее одного месяца со дня надлежащего уведомления Заказчиком Исполнителя о необходимости предоставить соответствующее обеспечение.</w:t>
      </w:r>
    </w:p>
    <w:p w:rsidR="00CF690A" w:rsidRPr="00AC7B6C" w:rsidRDefault="00EC137C" w:rsidP="00EC137C">
      <w:pPr>
        <w:pStyle w:val="afff3"/>
        <w:spacing w:after="0" w:line="240" w:lineRule="auto"/>
        <w:ind w:firstLine="709"/>
        <w:jc w:val="both"/>
        <w:rPr>
          <w:rFonts w:ascii="PT Astra Serif" w:hAnsi="PT Astra Serif"/>
          <w:szCs w:val="24"/>
        </w:rPr>
      </w:pPr>
      <w:r w:rsidRPr="00AC7B6C">
        <w:rPr>
          <w:rFonts w:ascii="PT Astra Serif" w:hAnsi="PT Astra Serif"/>
          <w:kern w:val="2"/>
          <w:szCs w:val="24"/>
        </w:rPr>
        <w:t xml:space="preserve">6.6. Независимая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определённых гражданским законодательством,  Федеральным законом от 05.04.2013 № 44-ФЗ «О контрактной системе в сфере закупок товаров, работ, услуг для обеспечения государственных и муниципальных нужд», с </w:t>
      </w:r>
      <w:r w:rsidR="00561710" w:rsidRPr="00AC7B6C">
        <w:rPr>
          <w:rFonts w:ascii="PT Astra Serif" w:hAnsi="PT Astra Serif"/>
          <w:kern w:val="2"/>
          <w:szCs w:val="24"/>
        </w:rPr>
        <w:t>учётом</w:t>
      </w:r>
      <w:r w:rsidRPr="00AC7B6C">
        <w:rPr>
          <w:rFonts w:ascii="PT Astra Serif" w:hAnsi="PT Astra Serif"/>
          <w:kern w:val="2"/>
          <w:szCs w:val="24"/>
        </w:rPr>
        <w:t xml:space="preserve"> требований установленных постановлением Правительства Российской Федерации.</w:t>
      </w:r>
    </w:p>
    <w:p w:rsidR="00CF690A" w:rsidRPr="00AC7B6C" w:rsidRDefault="00CF690A" w:rsidP="00CF690A">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6.7.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срок </w:t>
      </w:r>
      <w:r w:rsidR="00B7141C" w:rsidRPr="00AC7B6C">
        <w:rPr>
          <w:rFonts w:ascii="PT Astra Serif" w:hAnsi="PT Astra Serif"/>
          <w:color w:val="000099"/>
          <w:szCs w:val="24"/>
        </w:rPr>
        <w:t xml:space="preserve">не превышающий </w:t>
      </w:r>
      <w:r w:rsidR="00DD47AA" w:rsidRPr="00DD47AA">
        <w:rPr>
          <w:rFonts w:ascii="PT Astra Serif" w:hAnsi="PT Astra Serif"/>
          <w:color w:val="000099"/>
          <w:szCs w:val="24"/>
        </w:rPr>
        <w:t>пятнадцать</w:t>
      </w:r>
      <w:r w:rsidR="00B7141C" w:rsidRPr="00AC7B6C">
        <w:rPr>
          <w:rFonts w:ascii="PT Astra Serif" w:hAnsi="PT Astra Serif"/>
          <w:color w:val="000099"/>
          <w:szCs w:val="24"/>
        </w:rPr>
        <w:t xml:space="preserve"> дней</w:t>
      </w:r>
      <w:r w:rsidR="00B7141C" w:rsidRPr="00AC7B6C">
        <w:rPr>
          <w:rFonts w:ascii="PT Astra Serif" w:hAnsi="PT Astra Serif"/>
          <w:szCs w:val="24"/>
        </w:rPr>
        <w:t xml:space="preserve"> </w:t>
      </w:r>
      <w:r w:rsidRPr="00AC7B6C">
        <w:rPr>
          <w:rFonts w:ascii="PT Astra Serif" w:hAnsi="PT Astra Serif"/>
          <w:szCs w:val="24"/>
        </w:rPr>
        <w:t>с момента подписания Сторонами документов, подтверждающих надлежащее исполнение обязательств по Контракту.</w:t>
      </w:r>
    </w:p>
    <w:p w:rsidR="001157FD" w:rsidRPr="00AC7B6C" w:rsidRDefault="00CF690A" w:rsidP="00CF690A">
      <w:pPr>
        <w:tabs>
          <w:tab w:val="left" w:pos="709"/>
        </w:tabs>
        <w:ind w:firstLine="709"/>
        <w:jc w:val="both"/>
        <w:rPr>
          <w:rFonts w:ascii="PT Astra Serif" w:hAnsi="PT Astra Serif"/>
          <w:sz w:val="24"/>
          <w:szCs w:val="24"/>
        </w:rPr>
      </w:pPr>
      <w:r w:rsidRPr="00AC7B6C">
        <w:rPr>
          <w:rFonts w:ascii="PT Astra Serif" w:hAnsi="PT Astra Serif"/>
          <w:sz w:val="24"/>
          <w:szCs w:val="24"/>
        </w:rPr>
        <w:t xml:space="preserve">6.8. Предусмотренное </w:t>
      </w:r>
      <w:hyperlink r:id="rId8" w:history="1">
        <w:r w:rsidRPr="00AC7B6C">
          <w:rPr>
            <w:rFonts w:ascii="PT Astra Serif" w:hAnsi="PT Astra Serif"/>
            <w:sz w:val="24"/>
            <w:szCs w:val="24"/>
          </w:rPr>
          <w:t>частями 7</w:t>
        </w:r>
      </w:hyperlink>
      <w:r w:rsidRPr="00AC7B6C">
        <w:rPr>
          <w:rFonts w:ascii="PT Astra Serif" w:hAnsi="PT Astra Serif"/>
          <w:sz w:val="24"/>
          <w:szCs w:val="24"/>
        </w:rPr>
        <w:t xml:space="preserve"> статьи 96 Федерального закона </w:t>
      </w:r>
      <w:r w:rsidRPr="00AC7B6C">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AC7B6C">
        <w:rPr>
          <w:rFonts w:ascii="PT Astra Serif" w:hAnsi="PT Astra Serif"/>
          <w:sz w:val="24"/>
          <w:szCs w:val="24"/>
        </w:rPr>
        <w:t xml:space="preserve"> уменьшение размера обеспечения исполнения контракта осуществляется </w:t>
      </w:r>
      <w:r w:rsidRPr="00AC7B6C">
        <w:rPr>
          <w:rFonts w:ascii="PT Astra Serif" w:hAnsi="PT Astra Serif"/>
          <w:sz w:val="24"/>
          <w:szCs w:val="24"/>
        </w:rPr>
        <w:lastRenderedPageBreak/>
        <w:t xml:space="preserve">при условии отсутствия неисполненных Исполнителем требований об уплате неустоек (штрафов, пеней), предъявленных заказчиком в соответствии с Федеральным законом </w:t>
      </w:r>
      <w:r w:rsidRPr="00AC7B6C">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AC7B6C">
        <w:rPr>
          <w:rFonts w:ascii="PT Astra Serif" w:hAnsi="PT Astra Serif"/>
          <w:sz w:val="24"/>
          <w:szCs w:val="24"/>
        </w:rPr>
        <w:t>, а также приёмки заказчиком поставленного товара, результатов отдельного этапа исполнения контракта в объёме выплаченного аванса (если контрактом предусмотрена выплата аванса).</w:t>
      </w:r>
    </w:p>
    <w:p w:rsidR="00D91FE3" w:rsidRDefault="001157FD" w:rsidP="008B36BD">
      <w:pPr>
        <w:tabs>
          <w:tab w:val="left" w:pos="709"/>
        </w:tabs>
        <w:ind w:firstLine="709"/>
        <w:jc w:val="both"/>
        <w:rPr>
          <w:rFonts w:ascii="PT Astra Serif" w:hAnsi="PT Astra Serif"/>
          <w:sz w:val="24"/>
          <w:szCs w:val="24"/>
        </w:rPr>
      </w:pPr>
      <w:r w:rsidRPr="00AC7B6C">
        <w:rPr>
          <w:rFonts w:ascii="PT Astra Serif" w:hAnsi="PT Astra Serif"/>
          <w:sz w:val="24"/>
          <w:szCs w:val="24"/>
        </w:rPr>
        <w:t>6.</w:t>
      </w:r>
      <w:r w:rsidR="000C64AF" w:rsidRPr="00AC7B6C">
        <w:rPr>
          <w:rFonts w:ascii="PT Astra Serif" w:hAnsi="PT Astra Serif"/>
          <w:sz w:val="24"/>
          <w:szCs w:val="24"/>
        </w:rPr>
        <w:t>9</w:t>
      </w:r>
      <w:r w:rsidRPr="00AC7B6C">
        <w:rPr>
          <w:rFonts w:ascii="PT Astra Serif" w:hAnsi="PT Astra Serif"/>
          <w:sz w:val="24"/>
          <w:szCs w:val="24"/>
        </w:rPr>
        <w:t xml:space="preserve">. </w:t>
      </w:r>
      <w:r w:rsidR="00EC137C" w:rsidRPr="00AC7B6C">
        <w:rPr>
          <w:rFonts w:ascii="PT Astra Serif" w:hAnsi="PT Astra Serif"/>
          <w:sz w:val="24"/>
          <w:szCs w:val="24"/>
        </w:rPr>
        <w:t>Положения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учётом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C356CB" w:rsidRPr="00FE4341" w:rsidRDefault="00C356CB" w:rsidP="008B36BD">
      <w:pPr>
        <w:tabs>
          <w:tab w:val="left" w:pos="709"/>
        </w:tabs>
        <w:ind w:firstLine="709"/>
        <w:jc w:val="both"/>
        <w:rPr>
          <w:rFonts w:ascii="PT Astra Serif" w:hAnsi="PT Astra Serif"/>
          <w:sz w:val="24"/>
          <w:szCs w:val="24"/>
        </w:rPr>
      </w:pPr>
      <w:r w:rsidRPr="00FE4341">
        <w:rPr>
          <w:rFonts w:ascii="PT Astra Serif" w:hAnsi="PT Astra Serif"/>
          <w:sz w:val="24"/>
          <w:szCs w:val="24"/>
        </w:rPr>
        <w:t xml:space="preserve">6.10. </w:t>
      </w:r>
      <w:r w:rsidR="00B80291">
        <w:rPr>
          <w:rFonts w:ascii="PT Astra Serif" w:hAnsi="PT Astra Serif"/>
          <w:sz w:val="24"/>
          <w:szCs w:val="24"/>
        </w:rPr>
        <w:t>Г</w:t>
      </w:r>
      <w:r w:rsidR="00FE4341" w:rsidRPr="00FE4341">
        <w:rPr>
          <w:rFonts w:ascii="PT Astra Serif" w:hAnsi="PT Astra Serif"/>
          <w:sz w:val="24"/>
          <w:szCs w:val="24"/>
        </w:rPr>
        <w:t>арантийн</w:t>
      </w:r>
      <w:r w:rsidR="00B80291">
        <w:rPr>
          <w:rFonts w:ascii="PT Astra Serif" w:hAnsi="PT Astra Serif"/>
          <w:sz w:val="24"/>
          <w:szCs w:val="24"/>
        </w:rPr>
        <w:t>ые обязательства не предусмотрены</w:t>
      </w:r>
      <w:r w:rsidRPr="00FE4341">
        <w:rPr>
          <w:rFonts w:ascii="PT Astra Serif" w:hAnsi="PT Astra Serif"/>
          <w:sz w:val="24"/>
          <w:szCs w:val="24"/>
        </w:rPr>
        <w:t>.</w:t>
      </w:r>
    </w:p>
    <w:p w:rsidR="008852B8" w:rsidRPr="00AC7B6C" w:rsidRDefault="008852B8">
      <w:pPr>
        <w:pStyle w:val="10"/>
        <w:spacing w:after="0" w:line="240" w:lineRule="auto"/>
        <w:ind w:firstLine="709"/>
        <w:jc w:val="center"/>
        <w:rPr>
          <w:rFonts w:ascii="PT Astra Serif" w:hAnsi="PT Astra Serif"/>
          <w:b/>
          <w:color w:val="auto"/>
          <w:szCs w:val="24"/>
        </w:rPr>
      </w:pPr>
    </w:p>
    <w:p w:rsidR="00D91FE3" w:rsidRPr="00AC7B6C" w:rsidRDefault="00F12074">
      <w:pPr>
        <w:pStyle w:val="10"/>
        <w:spacing w:after="0" w:line="240" w:lineRule="auto"/>
        <w:ind w:firstLine="709"/>
        <w:jc w:val="center"/>
        <w:rPr>
          <w:rFonts w:ascii="PT Astra Serif" w:hAnsi="PT Astra Serif"/>
          <w:b/>
          <w:color w:val="auto"/>
          <w:szCs w:val="24"/>
        </w:rPr>
      </w:pPr>
      <w:r w:rsidRPr="00AC7B6C">
        <w:rPr>
          <w:rFonts w:ascii="PT Astra Serif" w:hAnsi="PT Astra Serif"/>
          <w:b/>
          <w:color w:val="auto"/>
          <w:szCs w:val="24"/>
        </w:rPr>
        <w:t>7. Ответственность Сторон</w:t>
      </w:r>
      <w:r w:rsidR="00CF690A" w:rsidRPr="00AC7B6C">
        <w:rPr>
          <w:rStyle w:val="a9"/>
          <w:rFonts w:ascii="PT Astra Serif" w:hAnsi="PT Astra Serif"/>
          <w:b/>
          <w:color w:val="auto"/>
          <w:szCs w:val="24"/>
        </w:rPr>
        <w:footnoteReference w:id="3"/>
      </w:r>
    </w:p>
    <w:p w:rsidR="00811B68" w:rsidRPr="00AC7B6C" w:rsidRDefault="00811B68" w:rsidP="00811B68">
      <w:pPr>
        <w:ind w:firstLine="539"/>
        <w:jc w:val="both"/>
        <w:rPr>
          <w:rFonts w:ascii="PT Astra Serif" w:hAnsi="PT Astra Serif"/>
          <w:sz w:val="24"/>
          <w:szCs w:val="24"/>
        </w:rPr>
      </w:pPr>
      <w:r w:rsidRPr="00AC7B6C">
        <w:rPr>
          <w:rFonts w:ascii="PT Astra Serif" w:hAnsi="PT Astra Serif"/>
          <w:sz w:val="24"/>
          <w:szCs w:val="24"/>
        </w:rPr>
        <w:t xml:space="preserve">7.1. 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w:t>
      </w:r>
      <w:r w:rsidR="00E6378E" w:rsidRPr="00AC7B6C">
        <w:rPr>
          <w:rFonts w:ascii="PT Astra Serif" w:hAnsi="PT Astra Serif"/>
          <w:sz w:val="24"/>
          <w:szCs w:val="24"/>
        </w:rPr>
        <w:t xml:space="preserve">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с учётом требований, установленных постановлением Правительства Российской Федерации от 30.08.2017 № 1042 </w:t>
      </w:r>
      <w:r w:rsidR="00457731" w:rsidRPr="00AC7B6C">
        <w:rPr>
          <w:rFonts w:ascii="PT Astra Serif" w:hAnsi="PT Astra Serif"/>
          <w:sz w:val="24"/>
          <w:szCs w:val="24"/>
        </w:rPr>
        <w:t>), за исключением случаев, если законодательством Российской Федерации установлен иной порядок начисления штрафов.</w:t>
      </w:r>
    </w:p>
    <w:p w:rsidR="00811B68" w:rsidRPr="00AC7B6C" w:rsidRDefault="00811B68" w:rsidP="00811B68">
      <w:pPr>
        <w:widowControl w:val="0"/>
        <w:ind w:firstLine="539"/>
        <w:jc w:val="both"/>
        <w:rPr>
          <w:rFonts w:ascii="PT Astra Serif" w:hAnsi="PT Astra Serif"/>
          <w:color w:val="00000A"/>
          <w:sz w:val="24"/>
          <w:szCs w:val="24"/>
        </w:rPr>
      </w:pPr>
      <w:bookmarkStart w:id="0" w:name="P57"/>
      <w:bookmarkEnd w:id="0"/>
      <w:r w:rsidRPr="00AC7B6C">
        <w:rPr>
          <w:rFonts w:ascii="PT Astra Serif" w:hAnsi="PT Astra Serif"/>
          <w:sz w:val="24"/>
          <w:szCs w:val="24"/>
        </w:rPr>
        <w:t xml:space="preserve">7.2. Размер штрафа </w:t>
      </w:r>
      <w:r w:rsidRPr="00AC7B6C">
        <w:rPr>
          <w:rFonts w:ascii="PT Astra Serif" w:hAnsi="PT Astra Serif"/>
          <w:color w:val="00000A"/>
          <w:sz w:val="24"/>
          <w:szCs w:val="24"/>
        </w:rPr>
        <w:t>устанавливается Контрактом в порядке, установленном пунктами 7.3 – 7.7,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CF690A" w:rsidRPr="00AC7B6C" w:rsidRDefault="00811B68"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color w:val="00000A"/>
          <w:sz w:val="24"/>
          <w:szCs w:val="24"/>
        </w:rPr>
        <w:t xml:space="preserve">7.3. </w:t>
      </w:r>
      <w:bookmarkStart w:id="1" w:name="P67"/>
      <w:bookmarkEnd w:id="1"/>
      <w:r w:rsidR="00CF690A" w:rsidRPr="00AC7B6C">
        <w:rPr>
          <w:rFonts w:ascii="PT Astra Serif" w:hAnsi="PT Astra Serif"/>
          <w:iCs/>
          <w:sz w:val="24"/>
          <w:szCs w:val="24"/>
        </w:rPr>
        <w:t xml:space="preserve">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следующем порядке (за исключением случаев, предусмотренных </w:t>
      </w:r>
      <w:hyperlink w:anchor="P67" w:history="1">
        <w:r w:rsidR="00CF690A" w:rsidRPr="00AC7B6C">
          <w:rPr>
            <w:rFonts w:ascii="PT Astra Serif" w:hAnsi="PT Astra Serif"/>
            <w:iCs/>
            <w:sz w:val="24"/>
            <w:szCs w:val="24"/>
          </w:rPr>
          <w:t>пунктами 7.4</w:t>
        </w:r>
      </w:hyperlink>
      <w:r w:rsidR="00CF690A" w:rsidRPr="00AC7B6C">
        <w:rPr>
          <w:rFonts w:ascii="PT Astra Serif" w:hAnsi="PT Astra Serif"/>
          <w:iCs/>
          <w:sz w:val="24"/>
          <w:szCs w:val="24"/>
        </w:rPr>
        <w:t xml:space="preserve"> – 7.</w:t>
      </w:r>
      <w:hyperlink w:anchor="P81" w:history="1">
        <w:r w:rsidR="00CF690A" w:rsidRPr="00AC7B6C">
          <w:rPr>
            <w:rFonts w:ascii="PT Astra Serif" w:hAnsi="PT Astra Serif"/>
            <w:iCs/>
            <w:sz w:val="24"/>
            <w:szCs w:val="24"/>
          </w:rPr>
          <w:t>7</w:t>
        </w:r>
      </w:hyperlink>
      <w:r w:rsidR="00CF690A" w:rsidRPr="00AC7B6C">
        <w:rPr>
          <w:rFonts w:ascii="PT Astra Serif" w:hAnsi="PT Astra Serif"/>
          <w:iCs/>
          <w:sz w:val="24"/>
          <w:szCs w:val="24"/>
        </w:rPr>
        <w:t>):</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а) 10 процентов цены Контракта (этапа) в случае, если цена Контракта (этапа) не превышает 3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б) 5 процентов цены Контракта (этапа) в случае, если цена Контракта (этапа) составляет от 3 млн. рублей до 50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в) 1 процент цены Контракта (этапа) в случае, если цена Контракта (этапа) составляет от 50 млн. рублей до 100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г) 0,5 процента цены Контракта (этапа) в случае, если цена Контракта (этапа) составляет от 100 млн. рублей до 500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д) 0,4 процента цены Контракта (этапа) в случае, если цена Контракта (этапа) составляет от 500 млн. рублей до 1 млрд.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е) 0,3 процента цены Контракта (этапа) в случае, если цена Контракта (этапа) составляет от 1 млрд. рублей до 2 млрд.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ж) 0,25 процента цены Контракта (этапа) в случае, если цена Контракта (этапа) составляет от 2 млрд. рублей до 5 млрд.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lastRenderedPageBreak/>
        <w:t>з) 0,2 процента цены Контракта (этапа) в случае, если цена Контракта (этапа) составляет от 5 млрд. рублей до 10 млрд.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и) 0,1 процента цены Контракта (этапа) в случае, если цена Контракта (этапа) превышает 10 млрд.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 xml:space="preserve">7.4. За каждый факт неисполнения или ненадлежащего исполнения Исполнителем обязательств, предусмотренных Контрактом, заключённым по результатам определения Исполнителя в соответствии с </w:t>
      </w:r>
      <w:hyperlink r:id="rId9" w:history="1">
        <w:r w:rsidRPr="00AC7B6C">
          <w:rPr>
            <w:rFonts w:ascii="PT Astra Serif" w:hAnsi="PT Astra Serif"/>
            <w:iCs/>
            <w:sz w:val="24"/>
            <w:szCs w:val="24"/>
          </w:rPr>
          <w:t>пунктом 1 части 1 статьи 30</w:t>
        </w:r>
      </w:hyperlink>
      <w:r w:rsidRPr="00AC7B6C">
        <w:rPr>
          <w:rFonts w:ascii="PT Astra Serif" w:hAnsi="PT Astra Serif"/>
          <w:iCs/>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 xml:space="preserve">7.5. За каждый факт неисполнения или ненадлежащего исполнения Исполнителем обязательств, предусмотренных контрактом, заключённым с победителем закупки (или с иным участником закупки в случаях, установленных Федеральным </w:t>
      </w:r>
      <w:hyperlink r:id="rId10" w:history="1">
        <w:r w:rsidRPr="00AC7B6C">
          <w:rPr>
            <w:rFonts w:ascii="PT Astra Serif" w:hAnsi="PT Astra Serif"/>
            <w:iCs/>
            <w:sz w:val="24"/>
            <w:szCs w:val="24"/>
          </w:rPr>
          <w:t>законом</w:t>
        </w:r>
      </w:hyperlink>
      <w:r w:rsidRPr="00AC7B6C">
        <w:rPr>
          <w:rFonts w:ascii="PT Astra Serif" w:hAnsi="PT Astra Serif"/>
          <w:iCs/>
          <w:sz w:val="24"/>
          <w:szCs w:val="24"/>
        </w:rPr>
        <w:t>), предложившим наиболее высокую цену за право заключения Контракта, размер штрафа рассчитывается в порядке, установленном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а) в случае, если цена контракта не превышает начальную (максимальную) цену контракта:</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10 процентов начальной (максимальной) цены контракта, если цена контракта не превышает 3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5 процентов начальной (максимальной) цены контракта, если цена контракта составляет от 3 млн. рублей до 50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1 процент начальной (максимальной) цены контракта, если цена контракта составляет от 50 млн. рублей до 100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б) в случае, если цена контракта превышает начальную (максимальную) цену контракта:</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10 процентов цены контракта, если цена контракта не превышает 3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5 процентов цены контракта, если цена контракта составляет от 3 млн. рублей до 50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1 процент цены контракта, если цена контракта составляет от 50 млн. рублей до 100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7.6.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а) 1000 рублей, если цена Контракта не превышает 3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б) 5000 рублей, если цена Контракта составляет от 3 млн. рублей до 50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в) 10000 рублей, если цена Контракта составляет от 50 млн. рублей до 100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г) 100000 рублей, если цена Контракта превышает 100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bookmarkStart w:id="2" w:name="P81"/>
      <w:bookmarkEnd w:id="2"/>
      <w:r w:rsidRPr="00AC7B6C">
        <w:rPr>
          <w:rFonts w:ascii="PT Astra Serif" w:hAnsi="PT Astra Serif"/>
          <w:iCs/>
          <w:sz w:val="24"/>
          <w:szCs w:val="24"/>
        </w:rPr>
        <w:t xml:space="preserve">7.7. В случае если в соответствии с </w:t>
      </w:r>
      <w:hyperlink r:id="rId11" w:history="1">
        <w:r w:rsidRPr="00AC7B6C">
          <w:rPr>
            <w:rFonts w:ascii="PT Astra Serif" w:hAnsi="PT Astra Serif"/>
            <w:iCs/>
            <w:sz w:val="24"/>
            <w:szCs w:val="24"/>
          </w:rPr>
          <w:t>частью 6 статьи 30</w:t>
        </w:r>
      </w:hyperlink>
      <w:r w:rsidRPr="00AC7B6C">
        <w:rPr>
          <w:rFonts w:ascii="PT Astra Serif" w:hAnsi="PT Astra Serif"/>
          <w:iCs/>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предусмотрено условие о гражданско-правовой ответственности Исполнителей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объёма такого привлечения, установленного контрактом.</w:t>
      </w:r>
    </w:p>
    <w:p w:rsidR="00CF690A" w:rsidRPr="00AC7B6C" w:rsidRDefault="00CF690A" w:rsidP="00CF690A">
      <w:pPr>
        <w:autoSpaceDE w:val="0"/>
        <w:autoSpaceDN w:val="0"/>
        <w:adjustRightInd w:val="0"/>
        <w:ind w:firstLine="540"/>
        <w:jc w:val="both"/>
        <w:rPr>
          <w:rFonts w:ascii="PT Astra Serif" w:hAnsi="PT Astra Serif"/>
          <w:iCs/>
          <w:sz w:val="24"/>
          <w:szCs w:val="24"/>
        </w:rPr>
      </w:pPr>
      <w:bookmarkStart w:id="3" w:name="P82"/>
      <w:bookmarkEnd w:id="3"/>
      <w:r w:rsidRPr="00AC7B6C">
        <w:rPr>
          <w:rFonts w:ascii="PT Astra Serif" w:hAnsi="PT Astra Serif"/>
          <w:iCs/>
          <w:sz w:val="24"/>
          <w:szCs w:val="24"/>
        </w:rPr>
        <w:t>7.8.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а) 1000 рублей, если цена Контракта не превышает 3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lastRenderedPageBreak/>
        <w:t>б) 5000 рублей, если цена контракта составляет от 3 млн. рублей до 50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в) 10000 рублей, если цена контракта составляет от 50 млн. рублей до 100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г) 100000 рублей, если цена контракта превышает 100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7.9.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трёхсотой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объёму обязательств, предусмотренных контрактом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 xml:space="preserve">7.10.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7.11. Пеня устанавливается Контрактом в размере одной трёхсотой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7.12.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811B68" w:rsidRPr="00AC7B6C" w:rsidRDefault="00CF690A" w:rsidP="00CF690A">
      <w:pPr>
        <w:widowControl w:val="0"/>
        <w:ind w:firstLine="539"/>
        <w:jc w:val="both"/>
        <w:rPr>
          <w:rFonts w:ascii="PT Astra Serif" w:hAnsi="PT Astra Serif"/>
          <w:sz w:val="24"/>
          <w:szCs w:val="24"/>
        </w:rPr>
      </w:pPr>
      <w:r w:rsidRPr="00AC7B6C">
        <w:rPr>
          <w:rFonts w:ascii="PT Astra Serif" w:hAnsi="PT Astra Serif"/>
          <w:iCs/>
          <w:sz w:val="24"/>
          <w:szCs w:val="24"/>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D91FE3" w:rsidRPr="00AC7B6C" w:rsidRDefault="00D91FE3">
      <w:pPr>
        <w:pStyle w:val="10"/>
        <w:spacing w:after="0" w:line="240" w:lineRule="auto"/>
        <w:ind w:firstLine="709"/>
        <w:jc w:val="center"/>
        <w:rPr>
          <w:rFonts w:ascii="PT Astra Serif" w:hAnsi="PT Astra Serif"/>
          <w:color w:val="auto"/>
          <w:szCs w:val="24"/>
        </w:rPr>
      </w:pPr>
    </w:p>
    <w:p w:rsidR="00D91FE3" w:rsidRPr="00AC7B6C" w:rsidRDefault="00F12074">
      <w:pPr>
        <w:pStyle w:val="10"/>
        <w:spacing w:after="0" w:line="240" w:lineRule="auto"/>
        <w:ind w:firstLine="709"/>
        <w:jc w:val="center"/>
        <w:rPr>
          <w:rFonts w:ascii="PT Astra Serif" w:hAnsi="PT Astra Serif"/>
          <w:b/>
          <w:color w:val="auto"/>
          <w:szCs w:val="24"/>
        </w:rPr>
      </w:pPr>
      <w:r w:rsidRPr="00AC7B6C">
        <w:rPr>
          <w:rFonts w:ascii="PT Astra Serif" w:hAnsi="PT Astra Serif"/>
          <w:b/>
          <w:color w:val="auto"/>
          <w:szCs w:val="24"/>
        </w:rPr>
        <w:t>8. Форс-мажорные обстоятельства</w:t>
      </w:r>
    </w:p>
    <w:p w:rsidR="00D91FE3" w:rsidRPr="00AC7B6C" w:rsidRDefault="00F12074">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 xml:space="preserve">8.1. 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
    <w:p w:rsidR="00D91FE3" w:rsidRPr="00AC7B6C" w:rsidRDefault="00F12074">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8.2. Сторона, для которой создалась невозможность выполнения обязательств по Контракту, обязана немедленно (в течение 3 (трёх)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D91FE3" w:rsidRPr="00AC7B6C" w:rsidRDefault="00F12074">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8.3. Обязанность доказать наличие обстоятельств непреодолимой силы лежит на Стороне Контракта, не выполнившей свои обязательства по Контракту.</w:t>
      </w:r>
    </w:p>
    <w:p w:rsidR="00D91FE3" w:rsidRPr="00AC7B6C" w:rsidRDefault="00F12074" w:rsidP="008A44F0">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 - Югры, или иной торгово-промышленной палаты, где имели место обстоятельства непреодолимой силы.</w:t>
      </w:r>
    </w:p>
    <w:p w:rsidR="00D91FE3" w:rsidRPr="00AC7B6C" w:rsidRDefault="00F12074">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8.4. Если обстоятельства и их последствия будут длиться более 1 (одного) месяца, то Стороны расторгают Контракт. В этом случае ни одна из Сторон не имеет права потребовать от другой Стороны возмещения убытков.</w:t>
      </w:r>
    </w:p>
    <w:p w:rsidR="00D91FE3" w:rsidRPr="00AC7B6C" w:rsidRDefault="00D91FE3">
      <w:pPr>
        <w:pStyle w:val="afffc"/>
        <w:spacing w:line="240" w:lineRule="auto"/>
        <w:ind w:firstLine="709"/>
        <w:rPr>
          <w:rFonts w:ascii="PT Astra Serif" w:hAnsi="PT Astra Serif"/>
          <w:color w:val="auto"/>
          <w:szCs w:val="24"/>
        </w:rPr>
      </w:pPr>
    </w:p>
    <w:p w:rsidR="00D91FE3" w:rsidRPr="00AC7B6C" w:rsidRDefault="00F12074">
      <w:pPr>
        <w:pStyle w:val="10"/>
        <w:keepNext/>
        <w:spacing w:after="0" w:line="240" w:lineRule="auto"/>
        <w:ind w:firstLine="709"/>
        <w:jc w:val="center"/>
        <w:rPr>
          <w:rFonts w:ascii="PT Astra Serif" w:hAnsi="PT Astra Serif"/>
          <w:b/>
          <w:color w:val="auto"/>
          <w:szCs w:val="24"/>
        </w:rPr>
      </w:pPr>
      <w:r w:rsidRPr="00AC7B6C">
        <w:rPr>
          <w:rFonts w:ascii="PT Astra Serif" w:hAnsi="PT Astra Serif"/>
          <w:b/>
          <w:color w:val="auto"/>
          <w:szCs w:val="24"/>
        </w:rPr>
        <w:t>9. Порядок разрешения споров</w:t>
      </w:r>
    </w:p>
    <w:p w:rsidR="00D91FE3" w:rsidRPr="00AC7B6C" w:rsidRDefault="00F12074" w:rsidP="002656CB">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9.1. Заказчик и Исполнитель должны приложить все усилия, чтобы путём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2656CB" w:rsidRPr="00AC7B6C" w:rsidRDefault="002656CB" w:rsidP="002656CB">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lastRenderedPageBreak/>
        <w:t>9.2. Все разногласия и споры, которые могут возникнуть при исполнении настоящего контракта, подлежат предварительному разрешению путём переговоров, в том числе в претензионном порядке.</w:t>
      </w:r>
    </w:p>
    <w:p w:rsidR="002656CB" w:rsidRPr="00AC7B6C" w:rsidRDefault="002656CB" w:rsidP="002656CB">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9.3. Претензия оформляется в письменной форме и направляется той Стороне по контракту, которой допущены нарушения его условий.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73710A" w:rsidRPr="00AC7B6C" w:rsidRDefault="0073710A" w:rsidP="002656CB">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 xml:space="preserve">9.4. Срок рассмотрения писем, уведомлений или претензий не может превышать </w:t>
      </w:r>
      <w:r w:rsidR="00313691">
        <w:rPr>
          <w:rFonts w:ascii="PT Astra Serif" w:hAnsi="PT Astra Serif"/>
          <w:color w:val="auto"/>
          <w:szCs w:val="24"/>
        </w:rPr>
        <w:t>десяти</w:t>
      </w:r>
      <w:r w:rsidRPr="00AC7B6C">
        <w:rPr>
          <w:rFonts w:ascii="PT Astra Serif" w:hAnsi="PT Astra Serif"/>
          <w:color w:val="auto"/>
          <w:szCs w:val="24"/>
        </w:rPr>
        <w:t xml:space="preserve"> дней с момента их получения. Переписка Сторон может осуществляться в виде письма или телеграммы, а в случаях направления факса, иного электронного сообщения с последующим предоставлением оригинала документа. При отправке вышеуказанных документов по адресам электронной почты, необходимо указывать конкретные электронные адреса, с обязательным уведомлением Сторонами о ситуации утраты контроля над электронным адресом.</w:t>
      </w:r>
    </w:p>
    <w:p w:rsidR="00D91FE3" w:rsidRPr="00AC7B6C" w:rsidRDefault="00F12074" w:rsidP="00354BB5">
      <w:pPr>
        <w:pStyle w:val="afffc"/>
        <w:spacing w:line="240" w:lineRule="auto"/>
        <w:ind w:firstLine="709"/>
        <w:jc w:val="both"/>
        <w:rPr>
          <w:rFonts w:ascii="PT Astra Serif" w:hAnsi="PT Astra Serif"/>
          <w:b/>
          <w:szCs w:val="24"/>
        </w:rPr>
      </w:pPr>
      <w:r w:rsidRPr="00AC7B6C">
        <w:rPr>
          <w:rFonts w:ascii="PT Astra Serif" w:hAnsi="PT Astra Serif"/>
          <w:color w:val="auto"/>
          <w:szCs w:val="24"/>
        </w:rPr>
        <w:t>9.</w:t>
      </w:r>
      <w:r w:rsidR="0073710A" w:rsidRPr="00AC7B6C">
        <w:rPr>
          <w:rFonts w:ascii="PT Astra Serif" w:hAnsi="PT Astra Serif"/>
          <w:color w:val="auto"/>
          <w:szCs w:val="24"/>
        </w:rPr>
        <w:t>5</w:t>
      </w:r>
      <w:r w:rsidRPr="00AC7B6C">
        <w:rPr>
          <w:rFonts w:ascii="PT Astra Serif" w:hAnsi="PT Astra Serif"/>
          <w:color w:val="auto"/>
          <w:szCs w:val="24"/>
        </w:rPr>
        <w:t xml:space="preserve">. </w:t>
      </w:r>
      <w:r w:rsidR="00CF690A" w:rsidRPr="00AC7B6C">
        <w:rPr>
          <w:rFonts w:ascii="PT Astra Serif" w:hAnsi="PT Astra Serif"/>
          <w:color w:val="auto"/>
          <w:szCs w:val="24"/>
        </w:rPr>
        <w:t>Любые споры, разногласия и требования, возникающие из Контракта, подлежат разрешению в Арбитражном суде Ханты-Мансийского автономного округа – Югры.</w:t>
      </w:r>
    </w:p>
    <w:p w:rsidR="00354BB5" w:rsidRPr="00AC7B6C" w:rsidRDefault="00354BB5" w:rsidP="00354BB5">
      <w:pPr>
        <w:ind w:firstLine="567"/>
        <w:jc w:val="center"/>
        <w:rPr>
          <w:rFonts w:ascii="PT Astra Serif" w:hAnsi="PT Astra Serif"/>
          <w:b/>
          <w:sz w:val="24"/>
          <w:szCs w:val="24"/>
        </w:rPr>
      </w:pPr>
    </w:p>
    <w:p w:rsidR="00354BB5" w:rsidRPr="00AC7B6C" w:rsidRDefault="00354BB5" w:rsidP="00354BB5">
      <w:pPr>
        <w:ind w:firstLine="567"/>
        <w:jc w:val="center"/>
        <w:rPr>
          <w:rFonts w:ascii="PT Astra Serif" w:hAnsi="PT Astra Serif"/>
          <w:b/>
          <w:sz w:val="24"/>
          <w:szCs w:val="24"/>
        </w:rPr>
      </w:pPr>
      <w:r w:rsidRPr="00AC7B6C">
        <w:rPr>
          <w:rFonts w:ascii="PT Astra Serif" w:hAnsi="PT Astra Serif"/>
          <w:b/>
          <w:sz w:val="24"/>
          <w:szCs w:val="24"/>
        </w:rPr>
        <w:t>10. Расторжение Контракта</w:t>
      </w:r>
    </w:p>
    <w:p w:rsidR="00CF690A" w:rsidRPr="00AC7B6C" w:rsidRDefault="0026174D" w:rsidP="00CF690A">
      <w:pPr>
        <w:ind w:firstLine="709"/>
        <w:jc w:val="both"/>
        <w:rPr>
          <w:rFonts w:ascii="PT Astra Serif" w:hAnsi="PT Astra Serif"/>
          <w:sz w:val="24"/>
          <w:szCs w:val="24"/>
        </w:rPr>
      </w:pPr>
      <w:r w:rsidRPr="00AC7B6C">
        <w:rPr>
          <w:rFonts w:ascii="PT Astra Serif" w:hAnsi="PT Astra Serif"/>
          <w:sz w:val="24"/>
          <w:szCs w:val="24"/>
        </w:rPr>
        <w:t xml:space="preserve">10.1. </w:t>
      </w:r>
      <w:r w:rsidR="00CF690A" w:rsidRPr="00AC7B6C">
        <w:rPr>
          <w:rFonts w:ascii="PT Astra Serif" w:hAnsi="PT Astra Serif"/>
          <w:sz w:val="24"/>
          <w:szCs w:val="24"/>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CF690A" w:rsidRPr="00AC7B6C" w:rsidRDefault="00CF690A" w:rsidP="00CF690A">
      <w:pPr>
        <w:ind w:firstLine="709"/>
        <w:jc w:val="both"/>
        <w:rPr>
          <w:rFonts w:ascii="PT Astra Serif" w:hAnsi="PT Astra Serif"/>
          <w:sz w:val="24"/>
          <w:szCs w:val="24"/>
        </w:rPr>
      </w:pPr>
      <w:r w:rsidRPr="00AC7B6C">
        <w:rPr>
          <w:rFonts w:ascii="PT Astra Serif" w:hAnsi="PT Astra Serif"/>
          <w:sz w:val="24"/>
          <w:szCs w:val="24"/>
        </w:rPr>
        <w:t>10.2.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CF690A" w:rsidRPr="00AC7B6C" w:rsidRDefault="00CF690A" w:rsidP="00CF690A">
      <w:pPr>
        <w:ind w:firstLine="709"/>
        <w:jc w:val="both"/>
        <w:rPr>
          <w:rFonts w:ascii="PT Astra Serif" w:hAnsi="PT Astra Serif"/>
          <w:sz w:val="24"/>
          <w:szCs w:val="24"/>
        </w:rPr>
      </w:pPr>
      <w:r w:rsidRPr="00AC7B6C">
        <w:rPr>
          <w:rFonts w:ascii="PT Astra Serif" w:hAnsi="PT Astra Serif"/>
          <w:sz w:val="24"/>
          <w:szCs w:val="24"/>
        </w:rPr>
        <w:t>10.3. В случае расторжения Контракта по соглашению Исполнитель возвращает Заказчику все денежные средства, перечисленные для исполнения обязательств по Контракту, а Заказчик оплачивает расходы (издержки) Исполнителя за фактически исполненные обязательства по Контракту.</w:t>
      </w:r>
    </w:p>
    <w:p w:rsidR="00CF690A" w:rsidRPr="00AC7B6C" w:rsidRDefault="00CF690A" w:rsidP="00CF690A">
      <w:pPr>
        <w:ind w:firstLine="709"/>
        <w:jc w:val="both"/>
        <w:rPr>
          <w:rFonts w:ascii="PT Astra Serif" w:hAnsi="PT Astra Serif"/>
          <w:sz w:val="24"/>
          <w:szCs w:val="24"/>
        </w:rPr>
      </w:pPr>
      <w:r w:rsidRPr="00AC7B6C">
        <w:rPr>
          <w:rFonts w:ascii="PT Astra Serif" w:hAnsi="PT Astra Serif"/>
          <w:sz w:val="24"/>
          <w:szCs w:val="24"/>
        </w:rPr>
        <w:t>10.4.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rsidR="00457731" w:rsidRPr="00AC7B6C" w:rsidRDefault="00CF690A"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10.5. Заказчик вправе принять решение об одностороннем отказе от исполнения Контракта. До принятия такого решения Заказчик вправе провести экспертизу оказанных услуг с привлечением экспертов, экспертных организаций.</w:t>
      </w:r>
      <w:r w:rsidR="00457731" w:rsidRPr="00AC7B6C">
        <w:rPr>
          <w:sz w:val="24"/>
          <w:szCs w:val="24"/>
        </w:rPr>
        <w:t xml:space="preserve"> </w:t>
      </w:r>
      <w:r w:rsidR="00457731" w:rsidRPr="00AC7B6C">
        <w:rPr>
          <w:rFonts w:ascii="PT Astra Serif" w:hAnsi="PT Astra Serif"/>
          <w:sz w:val="24"/>
          <w:szCs w:val="24"/>
        </w:rPr>
        <w:t>Если Заказчиком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10.6. Односторонний отказ Заказчика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осуществляется Заказчиком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10.7. 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Исполнителя об одностороннем отказе от исполнения Контракта.</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10.8. Заказчик обязан отменить не вступившее в силу решение об одностороннем отказе от исполнения Контракта,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lastRenderedPageBreak/>
        <w:t>10.9. Заказчик принимает решение об одностороннем отказе от исполнения Контракта, в случаях и порядке, установленном частями 15-16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10.10. Исполнитель вправе принять решения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отдельных видов обязательств. Односторонний отказ Исполнителя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осуществляется Исполнителем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10.11. Исполнитель обязан отменить не вступившее в силу решение об одностороннем отказе от исполнения Контракта,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354BB5"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10.12.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531281" w:rsidRDefault="00531281">
      <w:pPr>
        <w:pStyle w:val="10"/>
        <w:spacing w:after="0" w:line="240" w:lineRule="auto"/>
        <w:ind w:firstLine="709"/>
        <w:jc w:val="center"/>
        <w:rPr>
          <w:rFonts w:ascii="PT Astra Serif" w:hAnsi="PT Astra Serif"/>
          <w:b/>
          <w:szCs w:val="24"/>
        </w:rPr>
      </w:pPr>
    </w:p>
    <w:p w:rsidR="00845956" w:rsidRDefault="00F12074" w:rsidP="00845956">
      <w:pPr>
        <w:pStyle w:val="10"/>
        <w:spacing w:after="0" w:line="240" w:lineRule="auto"/>
        <w:ind w:firstLine="709"/>
        <w:jc w:val="center"/>
        <w:rPr>
          <w:rFonts w:ascii="PT Astra Serif" w:hAnsi="PT Astra Serif"/>
          <w:b/>
          <w:szCs w:val="24"/>
        </w:rPr>
      </w:pPr>
      <w:r w:rsidRPr="00AC7B6C">
        <w:rPr>
          <w:rFonts w:ascii="PT Astra Serif" w:hAnsi="PT Astra Serif"/>
          <w:b/>
          <w:szCs w:val="24"/>
        </w:rPr>
        <w:t>11.Срок действия Контракта</w:t>
      </w:r>
    </w:p>
    <w:p w:rsidR="009E6D27" w:rsidRDefault="00845956" w:rsidP="00CA6763">
      <w:pPr>
        <w:pStyle w:val="10"/>
        <w:spacing w:after="0" w:line="240" w:lineRule="auto"/>
        <w:ind w:firstLine="709"/>
        <w:jc w:val="both"/>
        <w:rPr>
          <w:rFonts w:ascii="PT Astra Serif" w:hAnsi="PT Astra Serif"/>
          <w:szCs w:val="24"/>
        </w:rPr>
      </w:pPr>
      <w:r w:rsidRPr="00845956">
        <w:rPr>
          <w:rFonts w:ascii="PT Astra Serif" w:hAnsi="PT Astra Serif"/>
          <w:szCs w:val="24"/>
        </w:rPr>
        <w:t xml:space="preserve">11.1. Настоящий Контракт вступает в силу с даты его подписания и действует </w:t>
      </w:r>
      <w:r w:rsidR="00BD6DBB" w:rsidRPr="0008033E">
        <w:rPr>
          <w:rFonts w:ascii="PT Astra Serif" w:hAnsi="PT Astra Serif"/>
          <w:color w:val="000099"/>
          <w:szCs w:val="24"/>
        </w:rPr>
        <w:t>п</w:t>
      </w:r>
      <w:r w:rsidRPr="0008033E">
        <w:rPr>
          <w:rFonts w:ascii="PT Astra Serif" w:hAnsi="PT Astra Serif"/>
          <w:color w:val="000099"/>
          <w:szCs w:val="24"/>
        </w:rPr>
        <w:t xml:space="preserve">о </w:t>
      </w:r>
      <w:r w:rsidR="003C6F82" w:rsidRPr="003C6F82">
        <w:rPr>
          <w:rFonts w:ascii="PT Astra Serif" w:hAnsi="PT Astra Serif"/>
          <w:color w:val="000099"/>
          <w:szCs w:val="24"/>
        </w:rPr>
        <w:t>04</w:t>
      </w:r>
      <w:r w:rsidR="00A4747E" w:rsidRPr="00A4747E">
        <w:rPr>
          <w:rFonts w:ascii="PT Astra Serif" w:hAnsi="PT Astra Serif"/>
          <w:color w:val="000099"/>
          <w:szCs w:val="24"/>
        </w:rPr>
        <w:t>.0</w:t>
      </w:r>
      <w:r w:rsidR="003C6F82" w:rsidRPr="003C6F82">
        <w:rPr>
          <w:rFonts w:ascii="PT Astra Serif" w:hAnsi="PT Astra Serif"/>
          <w:color w:val="000099"/>
          <w:szCs w:val="24"/>
        </w:rPr>
        <w:t>7</w:t>
      </w:r>
      <w:bookmarkStart w:id="4" w:name="_GoBack"/>
      <w:bookmarkEnd w:id="4"/>
      <w:r w:rsidR="00A4747E" w:rsidRPr="00A4747E">
        <w:rPr>
          <w:rFonts w:ascii="PT Astra Serif" w:hAnsi="PT Astra Serif"/>
          <w:color w:val="000099"/>
          <w:szCs w:val="24"/>
        </w:rPr>
        <w:t>.2024</w:t>
      </w:r>
      <w:r w:rsidRPr="0008033E">
        <w:rPr>
          <w:rFonts w:ascii="PT Astra Serif" w:hAnsi="PT Astra Serif"/>
          <w:color w:val="000099"/>
          <w:szCs w:val="24"/>
        </w:rPr>
        <w:t>.</w:t>
      </w:r>
      <w:r w:rsidRPr="00845956">
        <w:rPr>
          <w:rFonts w:ascii="PT Astra Serif" w:hAnsi="PT Astra Serif"/>
          <w:szCs w:val="24"/>
        </w:rPr>
        <w:t xml:space="preserve"> В соответствии со статьёй 425 Гражданского кодекса окончание срока действия Контракта не влечёт прекращения гарантийных обязательств Сторон по Контракту. Срок действия настоящего Контракта в части обеспечения исполнения обязательств по Контракту составляет совокупность сроков, установленных в пунктах 2.4.4, 5.</w:t>
      </w:r>
      <w:r w:rsidR="008A60C7">
        <w:rPr>
          <w:rFonts w:ascii="PT Astra Serif" w:hAnsi="PT Astra Serif"/>
          <w:szCs w:val="24"/>
        </w:rPr>
        <w:t>2</w:t>
      </w:r>
      <w:r w:rsidRPr="00845956">
        <w:rPr>
          <w:rFonts w:ascii="PT Astra Serif" w:hAnsi="PT Astra Serif"/>
          <w:szCs w:val="24"/>
        </w:rPr>
        <w:t>, 5.</w:t>
      </w:r>
      <w:r w:rsidR="008A60C7">
        <w:rPr>
          <w:rFonts w:ascii="PT Astra Serif" w:hAnsi="PT Astra Serif"/>
          <w:szCs w:val="24"/>
        </w:rPr>
        <w:t>4</w:t>
      </w:r>
      <w:r w:rsidRPr="00845956">
        <w:rPr>
          <w:rFonts w:ascii="PT Astra Serif" w:hAnsi="PT Astra Serif"/>
          <w:szCs w:val="24"/>
        </w:rPr>
        <w:t>, 9.4.</w:t>
      </w:r>
    </w:p>
    <w:p w:rsidR="00845956" w:rsidRPr="00AC7B6C" w:rsidRDefault="00845956" w:rsidP="00845956">
      <w:pPr>
        <w:pStyle w:val="10"/>
        <w:spacing w:after="0" w:line="240" w:lineRule="auto"/>
        <w:ind w:firstLine="709"/>
        <w:jc w:val="center"/>
        <w:rPr>
          <w:rFonts w:ascii="PT Astra Serif" w:hAnsi="PT Astra Serif"/>
          <w:szCs w:val="24"/>
        </w:rPr>
      </w:pPr>
    </w:p>
    <w:p w:rsidR="00AF1AE2" w:rsidRPr="00AC7B6C" w:rsidRDefault="002656CB" w:rsidP="002656CB">
      <w:pPr>
        <w:pStyle w:val="ConsPlusNormal0"/>
        <w:widowControl/>
        <w:ind w:firstLine="709"/>
        <w:jc w:val="center"/>
        <w:rPr>
          <w:rFonts w:ascii="PT Astra Serif" w:hAnsi="PT Astra Serif"/>
          <w:b/>
          <w:szCs w:val="24"/>
        </w:rPr>
      </w:pPr>
      <w:r w:rsidRPr="00AC7B6C">
        <w:rPr>
          <w:rFonts w:ascii="PT Astra Serif" w:hAnsi="PT Astra Serif"/>
          <w:b/>
          <w:szCs w:val="24"/>
        </w:rPr>
        <w:t>12. Антикоррупционная оговорка</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12.1. 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 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путём.</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12.2. 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контракта, соответствующая Сторона обязуется уведомить другую Сторону в письменной форме не позднее 5 рабочих дней с момента возникновения указанных подозрений. В письменном уведомлении указываются лица, причастные к нарушению условий контракта,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контракта.</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 xml:space="preserve">Каналы уведомления Исполнителя о нарушениях каких-либо положений настоящего раздела: ______________, официальный сайт ____________________ (при наличии). </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 xml:space="preserve">Каналы уведомления Заказчика о нарушениях каких-либо положений настоящего раздела: </w:t>
      </w:r>
      <w:r w:rsidR="0050601A">
        <w:rPr>
          <w:rFonts w:ascii="PT Astra Serif" w:hAnsi="PT Astra Serif"/>
          <w:color w:val="000000"/>
          <w:szCs w:val="24"/>
          <w:lang w:val="en-US"/>
        </w:rPr>
        <w:t>adm</w:t>
      </w:r>
      <w:r w:rsidR="005C72B9" w:rsidRPr="00AC7B6C">
        <w:rPr>
          <w:rFonts w:ascii="PT Astra Serif" w:hAnsi="PT Astra Serif"/>
          <w:color w:val="000000"/>
          <w:szCs w:val="24"/>
        </w:rPr>
        <w:t>@ugorsk.ru</w:t>
      </w:r>
      <w:r w:rsidRPr="00AC7B6C">
        <w:rPr>
          <w:rFonts w:ascii="PT Astra Serif" w:hAnsi="PT Astra Serif"/>
          <w:color w:val="000000"/>
          <w:szCs w:val="24"/>
        </w:rPr>
        <w:t>, 8(34675)5-00-</w:t>
      </w:r>
      <w:r w:rsidR="0050601A" w:rsidRPr="0050601A">
        <w:rPr>
          <w:rFonts w:ascii="PT Astra Serif" w:hAnsi="PT Astra Serif"/>
          <w:color w:val="000000"/>
          <w:szCs w:val="24"/>
        </w:rPr>
        <w:t>00</w:t>
      </w:r>
      <w:r w:rsidR="000731CB" w:rsidRPr="00AC7B6C">
        <w:rPr>
          <w:rFonts w:ascii="PT Astra Serif" w:hAnsi="PT Astra Serif"/>
          <w:color w:val="000000"/>
          <w:szCs w:val="24"/>
        </w:rPr>
        <w:t xml:space="preserve">, </w:t>
      </w:r>
      <w:r w:rsidRPr="00AC7B6C">
        <w:rPr>
          <w:rFonts w:ascii="PT Astra Serif" w:hAnsi="PT Astra Serif"/>
          <w:color w:val="000000"/>
          <w:szCs w:val="24"/>
        </w:rPr>
        <w:t>официальный сайт www.admugorsk.ru.</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 xml:space="preserve">12.3. Сторона, получившая письменное уведомление о нарушении положений настоящего </w:t>
      </w:r>
      <w:r w:rsidRPr="00AC7B6C">
        <w:rPr>
          <w:rFonts w:ascii="PT Astra Serif" w:hAnsi="PT Astra Serif"/>
          <w:color w:val="000000"/>
          <w:szCs w:val="24"/>
        </w:rPr>
        <w:lastRenderedPageBreak/>
        <w:t>раздела контракта, обязана в течение 10 рабочих дней с даты его получения рассмотреть его и в течение 5 рабочих дней с даты окончания рассмотрения сообщить уведомившей Стороне об итогах его рассмотрения.</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12.4. Стороны гарантируют осуществление надлежащего разбирательства по фактам нарушения положений настоящего раздела контракта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условий настоящего раздела контракта.</w:t>
      </w:r>
    </w:p>
    <w:p w:rsidR="002656CB" w:rsidRPr="00AC7B6C" w:rsidRDefault="002656CB" w:rsidP="002656CB">
      <w:pPr>
        <w:pStyle w:val="ConsPlusNormal0"/>
        <w:widowControl/>
        <w:ind w:firstLine="709"/>
        <w:jc w:val="both"/>
        <w:rPr>
          <w:rFonts w:ascii="PT Astra Serif" w:hAnsi="PT Astra Serif"/>
          <w:color w:val="000000"/>
          <w:szCs w:val="24"/>
        </w:rPr>
      </w:pPr>
      <w:r w:rsidRPr="00AC7B6C">
        <w:rPr>
          <w:rFonts w:ascii="PT Astra Serif" w:hAnsi="PT Astra Serif"/>
          <w:color w:val="000000"/>
          <w:szCs w:val="24"/>
        </w:rPr>
        <w:t>12.5. В случае подтверждения факта нарушений одной Стороной положений настоящего раздела и/или неполучения другой Стороной информации об итогах рассмотрения письменного уведомления о нарушении условий настоящего раздела контракта, другая Сторона имеет право расторгнуть настоящий контракт.</w:t>
      </w:r>
    </w:p>
    <w:p w:rsidR="002656CB" w:rsidRPr="00AC7B6C" w:rsidRDefault="002656CB" w:rsidP="002656CB">
      <w:pPr>
        <w:pStyle w:val="ConsPlusNormal0"/>
        <w:widowControl/>
        <w:ind w:firstLine="709"/>
        <w:jc w:val="both"/>
        <w:rPr>
          <w:rFonts w:ascii="PT Astra Serif" w:hAnsi="PT Astra Serif"/>
          <w:color w:val="000000"/>
          <w:szCs w:val="24"/>
        </w:rPr>
      </w:pPr>
    </w:p>
    <w:p w:rsidR="00AF1AE2" w:rsidRPr="00AC7B6C" w:rsidRDefault="00F12074">
      <w:pPr>
        <w:pStyle w:val="10"/>
        <w:spacing w:after="0" w:line="240" w:lineRule="auto"/>
        <w:ind w:firstLine="709"/>
        <w:jc w:val="center"/>
        <w:rPr>
          <w:rFonts w:ascii="PT Astra Serif" w:hAnsi="PT Astra Serif"/>
          <w:b/>
          <w:szCs w:val="24"/>
        </w:rPr>
      </w:pPr>
      <w:r w:rsidRPr="00AC7B6C">
        <w:rPr>
          <w:rFonts w:ascii="PT Astra Serif" w:hAnsi="PT Astra Serif"/>
          <w:b/>
          <w:szCs w:val="24"/>
        </w:rPr>
        <w:t>1</w:t>
      </w:r>
      <w:r w:rsidR="002656CB" w:rsidRPr="00AC7B6C">
        <w:rPr>
          <w:rFonts w:ascii="PT Astra Serif" w:hAnsi="PT Astra Serif"/>
          <w:b/>
          <w:szCs w:val="24"/>
        </w:rPr>
        <w:t>3</w:t>
      </w:r>
      <w:r w:rsidRPr="00AC7B6C">
        <w:rPr>
          <w:rFonts w:ascii="PT Astra Serif" w:hAnsi="PT Astra Serif"/>
          <w:b/>
          <w:szCs w:val="24"/>
        </w:rPr>
        <w:t>. Прочие условия</w:t>
      </w:r>
    </w:p>
    <w:p w:rsidR="00993BAD" w:rsidRPr="00AC7B6C" w:rsidRDefault="00F12074">
      <w:pPr>
        <w:pStyle w:val="ConsPlusNormal0"/>
        <w:widowControl/>
        <w:ind w:firstLine="709"/>
        <w:jc w:val="both"/>
        <w:rPr>
          <w:rFonts w:ascii="PT Astra Serif" w:hAnsi="PT Astra Serif" w:cs="Times New Roman"/>
          <w:szCs w:val="24"/>
        </w:rPr>
      </w:pPr>
      <w:r w:rsidRPr="00AC7B6C">
        <w:rPr>
          <w:rFonts w:ascii="PT Astra Serif" w:hAnsi="PT Astra Serif" w:cs="Times New Roman"/>
          <w:szCs w:val="24"/>
        </w:rPr>
        <w:t>1</w:t>
      </w:r>
      <w:r w:rsidR="002656CB" w:rsidRPr="00AC7B6C">
        <w:rPr>
          <w:rFonts w:ascii="PT Astra Serif" w:hAnsi="PT Astra Serif" w:cs="Times New Roman"/>
          <w:szCs w:val="24"/>
        </w:rPr>
        <w:t>3</w:t>
      </w:r>
      <w:r w:rsidRPr="00AC7B6C">
        <w:rPr>
          <w:rFonts w:ascii="PT Astra Serif" w:hAnsi="PT Astra Serif" w:cs="Times New Roman"/>
          <w:szCs w:val="24"/>
        </w:rPr>
        <w:t xml:space="preserve">.1. </w:t>
      </w:r>
      <w:r w:rsidR="00993BAD" w:rsidRPr="00AC7B6C">
        <w:rPr>
          <w:rFonts w:ascii="PT Astra Serif" w:hAnsi="PT Astra Serif" w:cs="Times New Roman"/>
          <w:szCs w:val="24"/>
        </w:rPr>
        <w:t xml:space="preserve">Настоящий Контракт изготавливается в электронной форме, подписывается усиленными электронными подписями на электронной площадке и хранится на электронной площадке. </w:t>
      </w:r>
    </w:p>
    <w:p w:rsidR="00D91FE3" w:rsidRPr="00AC7B6C" w:rsidRDefault="00F12074">
      <w:pPr>
        <w:pStyle w:val="ConsPlusNormal0"/>
        <w:widowControl/>
        <w:ind w:firstLine="709"/>
        <w:jc w:val="both"/>
        <w:rPr>
          <w:rFonts w:ascii="PT Astra Serif" w:hAnsi="PT Astra Serif" w:cs="Times New Roman"/>
          <w:szCs w:val="24"/>
        </w:rPr>
      </w:pPr>
      <w:r w:rsidRPr="00AC7B6C">
        <w:rPr>
          <w:rFonts w:ascii="PT Astra Serif" w:hAnsi="PT Astra Serif" w:cs="Times New Roman"/>
          <w:szCs w:val="24"/>
        </w:rPr>
        <w:t>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Исполнителя.</w:t>
      </w:r>
    </w:p>
    <w:p w:rsidR="00D91FE3" w:rsidRPr="00AC7B6C" w:rsidRDefault="00F12074">
      <w:pPr>
        <w:pStyle w:val="ConsPlusNormal0"/>
        <w:widowControl/>
        <w:ind w:firstLine="709"/>
        <w:jc w:val="both"/>
        <w:rPr>
          <w:rFonts w:ascii="PT Astra Serif" w:hAnsi="PT Astra Serif" w:cs="Times New Roman"/>
          <w:szCs w:val="24"/>
        </w:rPr>
      </w:pPr>
      <w:r w:rsidRPr="00AC7B6C">
        <w:rPr>
          <w:rFonts w:ascii="PT Astra Serif" w:hAnsi="PT Astra Serif" w:cs="Times New Roman"/>
          <w:szCs w:val="24"/>
        </w:rPr>
        <w:t>1</w:t>
      </w:r>
      <w:r w:rsidR="000877D8" w:rsidRPr="00AC7B6C">
        <w:rPr>
          <w:rFonts w:ascii="PT Astra Serif" w:hAnsi="PT Astra Serif" w:cs="Times New Roman"/>
          <w:szCs w:val="24"/>
        </w:rPr>
        <w:t>3</w:t>
      </w:r>
      <w:r w:rsidRPr="00AC7B6C">
        <w:rPr>
          <w:rFonts w:ascii="PT Astra Serif" w:hAnsi="PT Astra Serif" w:cs="Times New Roman"/>
          <w:szCs w:val="24"/>
        </w:rPr>
        <w:t>.2. Все приложения к Контракту являются его неотъ</w:t>
      </w:r>
      <w:r w:rsidR="00D07523">
        <w:rPr>
          <w:rFonts w:ascii="PT Astra Serif" w:hAnsi="PT Astra Serif" w:cs="Times New Roman"/>
          <w:szCs w:val="24"/>
        </w:rPr>
        <w:t>емлемой</w:t>
      </w:r>
      <w:r w:rsidRPr="00AC7B6C">
        <w:rPr>
          <w:rFonts w:ascii="PT Astra Serif" w:hAnsi="PT Astra Serif" w:cs="Times New Roman"/>
          <w:szCs w:val="24"/>
        </w:rPr>
        <w:t xml:space="preserve"> частью.</w:t>
      </w:r>
    </w:p>
    <w:p w:rsidR="00D91FE3" w:rsidRPr="00AC7B6C" w:rsidRDefault="00F12074">
      <w:pPr>
        <w:pStyle w:val="ConsPlusNormal0"/>
        <w:widowControl/>
        <w:ind w:firstLine="709"/>
        <w:jc w:val="both"/>
        <w:rPr>
          <w:rFonts w:ascii="PT Astra Serif" w:hAnsi="PT Astra Serif" w:cs="Times New Roman"/>
          <w:szCs w:val="24"/>
        </w:rPr>
      </w:pPr>
      <w:r w:rsidRPr="00AC7B6C">
        <w:rPr>
          <w:rFonts w:ascii="PT Astra Serif" w:hAnsi="PT Astra Serif" w:cs="Times New Roman"/>
          <w:szCs w:val="24"/>
        </w:rPr>
        <w:t>1</w:t>
      </w:r>
      <w:r w:rsidR="000877D8" w:rsidRPr="00AC7B6C">
        <w:rPr>
          <w:rFonts w:ascii="PT Astra Serif" w:hAnsi="PT Astra Serif" w:cs="Times New Roman"/>
          <w:szCs w:val="24"/>
        </w:rPr>
        <w:t>3</w:t>
      </w:r>
      <w:r w:rsidRPr="00AC7B6C">
        <w:rPr>
          <w:rFonts w:ascii="PT Astra Serif" w:hAnsi="PT Astra Serif" w:cs="Times New Roman"/>
          <w:szCs w:val="24"/>
        </w:rPr>
        <w:t>.3. К Контракту прилагаются:</w:t>
      </w:r>
    </w:p>
    <w:p w:rsidR="009E6D27" w:rsidRPr="00AC7B6C" w:rsidRDefault="009E6D27" w:rsidP="009E6D27">
      <w:pPr>
        <w:pStyle w:val="10"/>
        <w:spacing w:after="0" w:line="240" w:lineRule="auto"/>
        <w:ind w:firstLine="709"/>
        <w:rPr>
          <w:rFonts w:ascii="PT Astra Serif" w:hAnsi="PT Astra Serif"/>
          <w:szCs w:val="24"/>
        </w:rPr>
      </w:pPr>
      <w:r w:rsidRPr="00AC7B6C">
        <w:rPr>
          <w:rFonts w:ascii="PT Astra Serif" w:hAnsi="PT Astra Serif"/>
          <w:szCs w:val="24"/>
        </w:rPr>
        <w:t>- Описание объекта закупки (Приложение 1);</w:t>
      </w:r>
    </w:p>
    <w:p w:rsidR="009E6D27" w:rsidRDefault="00A4747E" w:rsidP="009E6D27">
      <w:pPr>
        <w:pStyle w:val="10"/>
        <w:spacing w:after="0" w:line="240" w:lineRule="auto"/>
        <w:ind w:firstLine="709"/>
        <w:jc w:val="both"/>
        <w:rPr>
          <w:rFonts w:ascii="PT Astra Serif" w:hAnsi="PT Astra Serif"/>
          <w:szCs w:val="24"/>
        </w:rPr>
      </w:pPr>
      <w:r>
        <w:rPr>
          <w:rFonts w:ascii="PT Astra Serif" w:hAnsi="PT Astra Serif"/>
          <w:szCs w:val="24"/>
        </w:rPr>
        <w:t>- Спецификация (Приложение 2).</w:t>
      </w:r>
    </w:p>
    <w:p w:rsidR="00D91FE3" w:rsidRPr="00AC7B6C" w:rsidRDefault="00F12074" w:rsidP="0057232E">
      <w:pPr>
        <w:pStyle w:val="10"/>
        <w:spacing w:after="0" w:line="240" w:lineRule="auto"/>
        <w:ind w:firstLine="709"/>
        <w:jc w:val="both"/>
        <w:rPr>
          <w:rFonts w:ascii="PT Astra Serif" w:hAnsi="PT Astra Serif"/>
          <w:szCs w:val="24"/>
        </w:rPr>
      </w:pPr>
      <w:r w:rsidRPr="00AC7B6C">
        <w:rPr>
          <w:rFonts w:ascii="PT Astra Serif" w:hAnsi="PT Astra Serif"/>
          <w:szCs w:val="24"/>
        </w:rPr>
        <w:t>1</w:t>
      </w:r>
      <w:r w:rsidR="000877D8" w:rsidRPr="00AC7B6C">
        <w:rPr>
          <w:rFonts w:ascii="PT Astra Serif" w:hAnsi="PT Astra Serif"/>
          <w:szCs w:val="24"/>
        </w:rPr>
        <w:t>3</w:t>
      </w:r>
      <w:r w:rsidRPr="00AC7B6C">
        <w:rPr>
          <w:rFonts w:ascii="PT Astra Serif" w:hAnsi="PT Astra Serif"/>
          <w:szCs w:val="24"/>
        </w:rPr>
        <w:t>.4.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с даты такого изменения.</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1</w:t>
      </w:r>
      <w:r w:rsidR="000877D8" w:rsidRPr="00AC7B6C">
        <w:rPr>
          <w:rFonts w:ascii="PT Astra Serif" w:hAnsi="PT Astra Serif"/>
          <w:szCs w:val="24"/>
        </w:rPr>
        <w:t>3</w:t>
      </w:r>
      <w:r w:rsidRPr="00AC7B6C">
        <w:rPr>
          <w:rFonts w:ascii="PT Astra Serif" w:hAnsi="PT Astra Serif"/>
          <w:szCs w:val="24"/>
        </w:rPr>
        <w:t>.5. </w:t>
      </w:r>
      <w:r w:rsidR="000877D8" w:rsidRPr="00AC7B6C">
        <w:rPr>
          <w:rFonts w:ascii="PT Astra Serif" w:hAnsi="PT Astra Serif"/>
          <w:szCs w:val="24"/>
        </w:rPr>
        <w:t>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p>
    <w:p w:rsidR="00765FD7" w:rsidRPr="00AC7B6C" w:rsidRDefault="00765FD7">
      <w:pPr>
        <w:pStyle w:val="10"/>
        <w:spacing w:after="0" w:line="240" w:lineRule="auto"/>
        <w:ind w:firstLine="709"/>
        <w:jc w:val="both"/>
        <w:rPr>
          <w:rFonts w:ascii="PT Astra Serif" w:hAnsi="PT Astra Serif"/>
          <w:szCs w:val="24"/>
        </w:rPr>
      </w:pPr>
      <w:r w:rsidRPr="00AC7B6C">
        <w:rPr>
          <w:rFonts w:ascii="PT Astra Serif" w:hAnsi="PT Astra Serif"/>
          <w:szCs w:val="24"/>
        </w:rPr>
        <w:t>1</w:t>
      </w:r>
      <w:r w:rsidR="000877D8" w:rsidRPr="00AC7B6C">
        <w:rPr>
          <w:rFonts w:ascii="PT Astra Serif" w:hAnsi="PT Astra Serif"/>
          <w:szCs w:val="24"/>
        </w:rPr>
        <w:t>3</w:t>
      </w:r>
      <w:r w:rsidRPr="00AC7B6C">
        <w:rPr>
          <w:rFonts w:ascii="PT Astra Serif" w:hAnsi="PT Astra Serif"/>
          <w:szCs w:val="24"/>
        </w:rPr>
        <w:t>.6. </w:t>
      </w:r>
      <w:r w:rsidR="000877D8" w:rsidRPr="00AC7B6C">
        <w:rPr>
          <w:rFonts w:ascii="PT Astra Serif" w:hAnsi="PT Astra Serif"/>
          <w:szCs w:val="24"/>
        </w:rPr>
        <w:t>В случае перемены Заказчика по контракту права и обязанности Заказчика по такому контракту переходят к новому заказчику в том же объёме и на тех же условиях</w:t>
      </w:r>
    </w:p>
    <w:p w:rsidR="00D91FE3" w:rsidRPr="00AC7B6C" w:rsidRDefault="00F12074" w:rsidP="000877D8">
      <w:pPr>
        <w:pStyle w:val="10"/>
        <w:spacing w:after="0" w:line="240" w:lineRule="auto"/>
        <w:ind w:firstLine="709"/>
        <w:jc w:val="both"/>
        <w:rPr>
          <w:rFonts w:ascii="PT Astra Serif" w:hAnsi="PT Astra Serif"/>
          <w:color w:val="000000"/>
          <w:szCs w:val="24"/>
        </w:rPr>
      </w:pPr>
      <w:r w:rsidRPr="00AC7B6C">
        <w:rPr>
          <w:rFonts w:ascii="PT Astra Serif" w:hAnsi="PT Astra Serif"/>
          <w:szCs w:val="24"/>
        </w:rPr>
        <w:t>1</w:t>
      </w:r>
      <w:r w:rsidR="000877D8" w:rsidRPr="00AC7B6C">
        <w:rPr>
          <w:rFonts w:ascii="PT Astra Serif" w:hAnsi="PT Astra Serif"/>
          <w:szCs w:val="24"/>
        </w:rPr>
        <w:t>3</w:t>
      </w:r>
      <w:r w:rsidRPr="00AC7B6C">
        <w:rPr>
          <w:rFonts w:ascii="PT Astra Serif" w:hAnsi="PT Astra Serif"/>
          <w:szCs w:val="24"/>
        </w:rPr>
        <w:t>.</w:t>
      </w:r>
      <w:r w:rsidR="00765FD7" w:rsidRPr="00AC7B6C">
        <w:rPr>
          <w:rFonts w:ascii="PT Astra Serif" w:hAnsi="PT Astra Serif"/>
          <w:szCs w:val="24"/>
        </w:rPr>
        <w:t>7</w:t>
      </w:r>
      <w:r w:rsidRPr="00AC7B6C">
        <w:rPr>
          <w:rFonts w:ascii="PT Astra Serif" w:hAnsi="PT Astra Serif"/>
          <w:szCs w:val="24"/>
        </w:rPr>
        <w:t>. </w:t>
      </w:r>
      <w:r w:rsidRPr="00AC7B6C">
        <w:rPr>
          <w:rFonts w:ascii="PT Astra Serif" w:hAnsi="PT Astra Serif"/>
          <w:color w:val="000000"/>
          <w:szCs w:val="24"/>
        </w:rPr>
        <w:t xml:space="preserve"> </w:t>
      </w:r>
      <w:r w:rsidR="00993BAD" w:rsidRPr="00AC7B6C">
        <w:rPr>
          <w:rFonts w:ascii="PT Astra Serif" w:hAnsi="PT Astra Serif"/>
          <w:color w:val="000000"/>
          <w:szCs w:val="24"/>
        </w:rPr>
        <w:t>Изменения контракта в соответствии с положениями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оформляются в письменном виде путём подписания Сторонами дополнительного соглашения к контракту.</w:t>
      </w:r>
    </w:p>
    <w:p w:rsidR="0077542C" w:rsidRPr="00AC7B6C" w:rsidRDefault="0077542C" w:rsidP="000877D8">
      <w:pPr>
        <w:pStyle w:val="10"/>
        <w:spacing w:after="0" w:line="240" w:lineRule="auto"/>
        <w:ind w:firstLine="709"/>
        <w:jc w:val="both"/>
        <w:rPr>
          <w:rFonts w:ascii="PT Astra Serif" w:hAnsi="PT Astra Serif"/>
          <w:szCs w:val="24"/>
        </w:rPr>
      </w:pPr>
    </w:p>
    <w:p w:rsidR="00494F12" w:rsidRDefault="00F12074" w:rsidP="00494F12">
      <w:pPr>
        <w:pStyle w:val="10"/>
        <w:spacing w:after="0" w:line="240" w:lineRule="auto"/>
        <w:ind w:firstLine="709"/>
        <w:jc w:val="center"/>
        <w:rPr>
          <w:rFonts w:ascii="PT Astra Serif" w:hAnsi="PT Astra Serif"/>
          <w:b/>
          <w:szCs w:val="24"/>
        </w:rPr>
      </w:pPr>
      <w:r w:rsidRPr="00AC7B6C">
        <w:rPr>
          <w:rFonts w:ascii="PT Astra Serif" w:hAnsi="PT Astra Serif"/>
          <w:b/>
          <w:szCs w:val="24"/>
        </w:rPr>
        <w:t>1</w:t>
      </w:r>
      <w:r w:rsidR="000877D8" w:rsidRPr="00AC7B6C">
        <w:rPr>
          <w:rFonts w:ascii="PT Astra Serif" w:hAnsi="PT Astra Serif"/>
          <w:b/>
          <w:szCs w:val="24"/>
        </w:rPr>
        <w:t>4</w:t>
      </w:r>
      <w:r w:rsidRPr="00AC7B6C">
        <w:rPr>
          <w:rFonts w:ascii="PT Astra Serif" w:hAnsi="PT Astra Serif"/>
          <w:b/>
          <w:szCs w:val="24"/>
        </w:rPr>
        <w:t>. Адреса места нахождения, банковские реквизиты и подписи Сторон</w:t>
      </w:r>
    </w:p>
    <w:p w:rsidR="00AF1AE2" w:rsidRPr="00AC7B6C" w:rsidRDefault="00AF1AE2" w:rsidP="00494F12">
      <w:pPr>
        <w:pStyle w:val="10"/>
        <w:spacing w:after="0" w:line="240" w:lineRule="auto"/>
        <w:ind w:firstLine="709"/>
        <w:jc w:val="center"/>
        <w:rPr>
          <w:rFonts w:ascii="PT Astra Serif" w:hAnsi="PT Astra Serif"/>
          <w:b/>
          <w:szCs w:val="24"/>
        </w:rPr>
      </w:pPr>
    </w:p>
    <w:tbl>
      <w:tblPr>
        <w:tblW w:w="10205" w:type="dxa"/>
        <w:tblInd w:w="109" w:type="dxa"/>
        <w:tblLook w:val="0000" w:firstRow="0" w:lastRow="0" w:firstColumn="0" w:lastColumn="0" w:noHBand="0" w:noVBand="0"/>
      </w:tblPr>
      <w:tblGrid>
        <w:gridCol w:w="5669"/>
        <w:gridCol w:w="4536"/>
      </w:tblGrid>
      <w:tr w:rsidR="00D91FE3" w:rsidRPr="00CF690A" w:rsidTr="00197B89">
        <w:tc>
          <w:tcPr>
            <w:tcW w:w="5669" w:type="dxa"/>
            <w:shd w:val="clear" w:color="auto" w:fill="auto"/>
          </w:tcPr>
          <w:p w:rsidR="00D91FE3" w:rsidRDefault="00F12074">
            <w:pPr>
              <w:pStyle w:val="ConsPlusNormal0"/>
              <w:widowControl/>
              <w:ind w:firstLine="709"/>
              <w:jc w:val="both"/>
              <w:rPr>
                <w:rFonts w:ascii="PT Astra Serif" w:hAnsi="PT Astra Serif" w:cs="Times New Roman"/>
                <w:b/>
                <w:szCs w:val="24"/>
              </w:rPr>
            </w:pPr>
            <w:r w:rsidRPr="00AC7B6C">
              <w:rPr>
                <w:rFonts w:ascii="PT Astra Serif" w:hAnsi="PT Astra Serif" w:cs="Times New Roman"/>
                <w:b/>
                <w:szCs w:val="24"/>
              </w:rPr>
              <w:t>Заказчик</w:t>
            </w:r>
          </w:p>
          <w:p w:rsidR="00AF1AE2" w:rsidRPr="00AC7B6C" w:rsidRDefault="00AF1AE2">
            <w:pPr>
              <w:pStyle w:val="ConsPlusNormal0"/>
              <w:widowControl/>
              <w:ind w:firstLine="709"/>
              <w:jc w:val="both"/>
              <w:rPr>
                <w:rFonts w:ascii="PT Astra Serif" w:hAnsi="PT Astra Serif" w:cs="Times New Roman"/>
                <w:b/>
                <w:szCs w:val="24"/>
              </w:rPr>
            </w:pPr>
          </w:p>
          <w:p w:rsidR="0090054E" w:rsidRPr="00AC7B6C" w:rsidRDefault="0090054E" w:rsidP="0090054E">
            <w:pPr>
              <w:tabs>
                <w:tab w:val="left" w:pos="709"/>
              </w:tabs>
              <w:jc w:val="both"/>
              <w:rPr>
                <w:rFonts w:ascii="PT Astra Serif" w:hAnsi="PT Astra Serif"/>
                <w:b/>
                <w:bCs/>
                <w:spacing w:val="-1"/>
                <w:sz w:val="24"/>
                <w:szCs w:val="28"/>
              </w:rPr>
            </w:pPr>
            <w:r w:rsidRPr="00AC7B6C">
              <w:rPr>
                <w:rFonts w:ascii="PT Astra Serif" w:hAnsi="PT Astra Serif"/>
                <w:b/>
                <w:bCs/>
                <w:spacing w:val="-1"/>
                <w:sz w:val="24"/>
                <w:szCs w:val="28"/>
              </w:rPr>
              <w:t>Администрация города Югорска</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628260, Тюменская область, Ханты-Мансийский автономный округ – Югра, г. Югорск, ул. 40 лет Победы, д. 11</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ИНН/КПП 8622002368/862201001</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Банковские реквизиты:</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Депфин Югорск (Администрация города Югорска</w:t>
            </w:r>
            <w:r w:rsidR="00A4747E" w:rsidRPr="00A4747E">
              <w:rPr>
                <w:rFonts w:ascii="PT Astra Serif" w:hAnsi="PT Astra Serif"/>
                <w:bCs/>
                <w:spacing w:val="-1"/>
                <w:sz w:val="22"/>
                <w:szCs w:val="22"/>
              </w:rPr>
              <w:t>, л/с 001.00.000.0</w:t>
            </w:r>
            <w:r w:rsidRPr="00AC7B6C">
              <w:rPr>
                <w:rFonts w:ascii="PT Astra Serif" w:hAnsi="PT Astra Serif"/>
                <w:bCs/>
                <w:spacing w:val="-1"/>
                <w:sz w:val="22"/>
                <w:szCs w:val="22"/>
              </w:rPr>
              <w:t>)</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Номер счета получателя (№ казначейского счета): 03231643718870008700</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lastRenderedPageBreak/>
              <w:t xml:space="preserve">РКЦ Ханты-Мансийск // УФК по Ханты-Мансийскому автономному округу – Югре г. Ханты-Мансийск </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БИК 007162163</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Номер счета банка получателя (ЕКС): 401 028 102 453 700 000 07</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ОГРН 1028601843720</w:t>
            </w:r>
            <w:r w:rsidR="00C901D3" w:rsidRPr="00AC7B6C">
              <w:rPr>
                <w:rFonts w:ascii="PT Astra Serif" w:hAnsi="PT Astra Serif"/>
                <w:bCs/>
                <w:spacing w:val="-1"/>
                <w:sz w:val="22"/>
                <w:szCs w:val="22"/>
              </w:rPr>
              <w:t xml:space="preserve">, </w:t>
            </w:r>
            <w:r w:rsidRPr="00AC7B6C">
              <w:rPr>
                <w:rFonts w:ascii="PT Astra Serif" w:hAnsi="PT Astra Serif"/>
                <w:bCs/>
                <w:spacing w:val="-1"/>
                <w:sz w:val="22"/>
                <w:szCs w:val="22"/>
              </w:rPr>
              <w:t>ОКВЭД 84.11.3</w:t>
            </w:r>
            <w:r w:rsidR="00C901D3" w:rsidRPr="00AC7B6C">
              <w:rPr>
                <w:rFonts w:ascii="PT Astra Serif" w:hAnsi="PT Astra Serif"/>
                <w:bCs/>
                <w:spacing w:val="-1"/>
                <w:sz w:val="22"/>
                <w:szCs w:val="22"/>
              </w:rPr>
              <w:t>,</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ОКПО 04262843</w:t>
            </w:r>
            <w:r w:rsidR="00C901D3" w:rsidRPr="00AC7B6C">
              <w:rPr>
                <w:rFonts w:ascii="PT Astra Serif" w:hAnsi="PT Astra Serif"/>
                <w:bCs/>
                <w:spacing w:val="-1"/>
                <w:sz w:val="22"/>
                <w:szCs w:val="22"/>
              </w:rPr>
              <w:t xml:space="preserve">, </w:t>
            </w:r>
            <w:r w:rsidRPr="00AC7B6C">
              <w:rPr>
                <w:rFonts w:ascii="PT Astra Serif" w:hAnsi="PT Astra Serif"/>
                <w:bCs/>
                <w:spacing w:val="-1"/>
                <w:sz w:val="22"/>
                <w:szCs w:val="22"/>
              </w:rPr>
              <w:t>ОКФС 14</w:t>
            </w:r>
            <w:r w:rsidR="00C901D3" w:rsidRPr="00AC7B6C">
              <w:rPr>
                <w:rFonts w:ascii="PT Astra Serif" w:hAnsi="PT Astra Serif"/>
                <w:bCs/>
                <w:spacing w:val="-1"/>
                <w:sz w:val="22"/>
                <w:szCs w:val="22"/>
              </w:rPr>
              <w:t xml:space="preserve">, </w:t>
            </w:r>
            <w:r w:rsidRPr="00AC7B6C">
              <w:rPr>
                <w:rFonts w:ascii="PT Astra Serif" w:hAnsi="PT Astra Serif"/>
                <w:bCs/>
                <w:spacing w:val="-1"/>
                <w:sz w:val="22"/>
                <w:szCs w:val="22"/>
              </w:rPr>
              <w:t>ОКОПФ 75404</w:t>
            </w:r>
            <w:r w:rsidR="00C901D3" w:rsidRPr="00AC7B6C">
              <w:rPr>
                <w:rFonts w:ascii="PT Astra Serif" w:hAnsi="PT Astra Serif"/>
                <w:bCs/>
                <w:spacing w:val="-1"/>
                <w:sz w:val="22"/>
                <w:szCs w:val="22"/>
              </w:rPr>
              <w:t>,</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ОКТМО 71887000</w:t>
            </w:r>
            <w:r w:rsidR="00C901D3" w:rsidRPr="00AC7B6C">
              <w:rPr>
                <w:rFonts w:ascii="PT Astra Serif" w:hAnsi="PT Astra Serif"/>
                <w:bCs/>
                <w:spacing w:val="-1"/>
                <w:sz w:val="22"/>
                <w:szCs w:val="22"/>
              </w:rPr>
              <w:t xml:space="preserve">, </w:t>
            </w:r>
            <w:r w:rsidRPr="00AC7B6C">
              <w:rPr>
                <w:rFonts w:ascii="PT Astra Serif" w:hAnsi="PT Astra Serif"/>
                <w:bCs/>
                <w:spacing w:val="-1"/>
                <w:sz w:val="22"/>
                <w:szCs w:val="22"/>
              </w:rPr>
              <w:t>ОКОГУ 3300200</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тел. 5-00-00, 5-00-01, факс 5-00-03</w:t>
            </w:r>
          </w:p>
          <w:p w:rsidR="0090054E" w:rsidRPr="006E0533" w:rsidRDefault="0090054E" w:rsidP="0090054E">
            <w:pPr>
              <w:tabs>
                <w:tab w:val="left" w:pos="709"/>
              </w:tabs>
              <w:jc w:val="both"/>
              <w:rPr>
                <w:rFonts w:ascii="PT Astra Serif" w:hAnsi="PT Astra Serif"/>
                <w:bCs/>
                <w:spacing w:val="-1"/>
                <w:sz w:val="28"/>
                <w:szCs w:val="28"/>
              </w:rPr>
            </w:pPr>
            <w:r w:rsidRPr="00AC7B6C">
              <w:rPr>
                <w:rFonts w:ascii="PT Astra Serif" w:hAnsi="PT Astra Serif"/>
                <w:bCs/>
                <w:spacing w:val="-1"/>
                <w:sz w:val="22"/>
                <w:szCs w:val="22"/>
              </w:rPr>
              <w:t xml:space="preserve">Электронная почта: </w:t>
            </w:r>
            <w:hyperlink r:id="rId12" w:history="1">
              <w:r w:rsidR="009E6D27">
                <w:rPr>
                  <w:rStyle w:val="affffff0"/>
                  <w:rFonts w:ascii="PT Astra Serif" w:hAnsi="PT Astra Serif"/>
                  <w:bCs/>
                  <w:spacing w:val="-1"/>
                  <w:sz w:val="22"/>
                  <w:szCs w:val="22"/>
                  <w:lang w:val="en-US"/>
                </w:rPr>
                <w:t>it</w:t>
              </w:r>
              <w:r w:rsidRPr="00AC7B6C">
                <w:rPr>
                  <w:rStyle w:val="affffff0"/>
                  <w:rFonts w:ascii="PT Astra Serif" w:hAnsi="PT Astra Serif"/>
                  <w:bCs/>
                  <w:spacing w:val="-1"/>
                  <w:sz w:val="22"/>
                  <w:szCs w:val="22"/>
                </w:rPr>
                <w:t>@</w:t>
              </w:r>
              <w:r w:rsidR="00217C95" w:rsidRPr="00AC7B6C">
                <w:rPr>
                  <w:rStyle w:val="affffff0"/>
                  <w:rFonts w:ascii="PT Astra Serif" w:hAnsi="PT Astra Serif"/>
                  <w:bCs/>
                  <w:spacing w:val="-1"/>
                  <w:sz w:val="22"/>
                  <w:szCs w:val="22"/>
                  <w:lang w:val="en-US"/>
                </w:rPr>
                <w:t>u</w:t>
              </w:r>
              <w:r w:rsidRPr="00AC7B6C">
                <w:rPr>
                  <w:rStyle w:val="affffff0"/>
                  <w:rFonts w:ascii="PT Astra Serif" w:hAnsi="PT Astra Serif"/>
                  <w:bCs/>
                  <w:spacing w:val="-1"/>
                  <w:sz w:val="22"/>
                  <w:szCs w:val="22"/>
                </w:rPr>
                <w:t>gorsk.ru</w:t>
              </w:r>
            </w:hyperlink>
          </w:p>
          <w:p w:rsidR="00D91FE3" w:rsidRPr="00CF690A" w:rsidRDefault="00F12074" w:rsidP="0090054E">
            <w:pPr>
              <w:pStyle w:val="ConsPlusNormal0"/>
              <w:widowControl/>
              <w:ind w:firstLine="0"/>
              <w:jc w:val="both"/>
              <w:rPr>
                <w:rFonts w:ascii="PT Astra Serif" w:hAnsi="PT Astra Serif" w:cs="Times New Roman"/>
                <w:szCs w:val="24"/>
              </w:rPr>
            </w:pPr>
            <w:r w:rsidRPr="00CF690A">
              <w:rPr>
                <w:rFonts w:ascii="PT Astra Serif" w:hAnsi="PT Astra Serif" w:cs="Times New Roman"/>
                <w:szCs w:val="24"/>
              </w:rPr>
              <w:t>___________________</w:t>
            </w:r>
          </w:p>
          <w:p w:rsidR="00D91FE3" w:rsidRPr="00CF690A" w:rsidRDefault="00F12074" w:rsidP="0090054E">
            <w:pPr>
              <w:pStyle w:val="ConsPlusNormal0"/>
              <w:widowControl/>
              <w:ind w:firstLine="0"/>
              <w:jc w:val="both"/>
              <w:rPr>
                <w:rFonts w:ascii="PT Astra Serif" w:hAnsi="PT Astra Serif" w:cs="Times New Roman"/>
                <w:szCs w:val="24"/>
              </w:rPr>
            </w:pPr>
            <w:r w:rsidRPr="00CF690A">
              <w:rPr>
                <w:rFonts w:ascii="PT Astra Serif" w:hAnsi="PT Astra Serif" w:cs="Times New Roman"/>
                <w:szCs w:val="24"/>
              </w:rPr>
              <w:t>«___» ______ 20</w:t>
            </w:r>
            <w:r w:rsidR="00D3584D" w:rsidRPr="006B7FE2">
              <w:rPr>
                <w:rFonts w:ascii="PT Astra Serif" w:hAnsi="PT Astra Serif" w:cs="Times New Roman"/>
                <w:szCs w:val="24"/>
              </w:rPr>
              <w:t>2</w:t>
            </w:r>
            <w:r w:rsidRPr="00CF690A">
              <w:rPr>
                <w:rFonts w:ascii="PT Astra Serif" w:hAnsi="PT Astra Serif" w:cs="Times New Roman"/>
                <w:szCs w:val="24"/>
              </w:rPr>
              <w:t>__ г.</w:t>
            </w:r>
          </w:p>
          <w:p w:rsidR="00D91FE3" w:rsidRPr="00CF690A" w:rsidRDefault="00F12074" w:rsidP="0090054E">
            <w:pPr>
              <w:pStyle w:val="ConsPlusNormal0"/>
              <w:widowControl/>
              <w:ind w:firstLine="0"/>
              <w:jc w:val="both"/>
              <w:rPr>
                <w:rFonts w:ascii="PT Astra Serif" w:hAnsi="PT Astra Serif" w:cs="Times New Roman"/>
                <w:szCs w:val="24"/>
              </w:rPr>
            </w:pPr>
            <w:r w:rsidRPr="00CF690A">
              <w:rPr>
                <w:rFonts w:ascii="PT Astra Serif" w:hAnsi="PT Astra Serif" w:cs="Times New Roman"/>
                <w:szCs w:val="24"/>
              </w:rPr>
              <w:t>М.П.</w:t>
            </w:r>
          </w:p>
        </w:tc>
        <w:tc>
          <w:tcPr>
            <w:tcW w:w="4536" w:type="dxa"/>
            <w:shd w:val="clear" w:color="auto" w:fill="auto"/>
          </w:tcPr>
          <w:p w:rsidR="00D91FE3" w:rsidRPr="00AC7B6C" w:rsidRDefault="00F12074">
            <w:pPr>
              <w:pStyle w:val="ConsPlusNormal0"/>
              <w:widowControl/>
              <w:ind w:firstLine="709"/>
              <w:jc w:val="both"/>
              <w:rPr>
                <w:rFonts w:ascii="PT Astra Serif" w:hAnsi="PT Astra Serif" w:cs="Times New Roman"/>
                <w:b/>
                <w:szCs w:val="24"/>
              </w:rPr>
            </w:pPr>
            <w:r w:rsidRPr="00AC7B6C">
              <w:rPr>
                <w:rFonts w:ascii="PT Astra Serif" w:hAnsi="PT Astra Serif" w:cs="Times New Roman"/>
                <w:b/>
                <w:szCs w:val="24"/>
              </w:rPr>
              <w:lastRenderedPageBreak/>
              <w:t>Исполнитель</w:t>
            </w:r>
          </w:p>
          <w:p w:rsidR="00197B89" w:rsidRPr="00AC7B6C" w:rsidRDefault="00197B89">
            <w:pPr>
              <w:pStyle w:val="ConsPlusNormal0"/>
              <w:widowControl/>
              <w:ind w:firstLine="709"/>
              <w:jc w:val="both"/>
              <w:rPr>
                <w:rFonts w:ascii="PT Astra Serif" w:hAnsi="PT Astra Serif" w:cs="Times New Roman"/>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D91FE3" w:rsidRPr="00CF690A" w:rsidRDefault="00F12074" w:rsidP="00197B89">
            <w:pPr>
              <w:pStyle w:val="ConsPlusNormal0"/>
              <w:widowControl/>
              <w:ind w:firstLine="0"/>
              <w:jc w:val="both"/>
              <w:rPr>
                <w:rFonts w:ascii="PT Astra Serif" w:hAnsi="PT Astra Serif" w:cs="Times New Roman"/>
                <w:szCs w:val="24"/>
              </w:rPr>
            </w:pPr>
            <w:r w:rsidRPr="00CF690A">
              <w:rPr>
                <w:rFonts w:ascii="PT Astra Serif" w:hAnsi="PT Astra Serif" w:cs="Times New Roman"/>
                <w:szCs w:val="24"/>
              </w:rPr>
              <w:t>____________________</w:t>
            </w:r>
          </w:p>
          <w:p w:rsidR="00D91FE3" w:rsidRPr="00CF690A" w:rsidRDefault="00F12074">
            <w:pPr>
              <w:pStyle w:val="ConsPlusNormal0"/>
              <w:widowControl/>
              <w:ind w:firstLine="709"/>
              <w:jc w:val="both"/>
              <w:rPr>
                <w:rFonts w:ascii="PT Astra Serif" w:hAnsi="PT Astra Serif" w:cs="Times New Roman"/>
                <w:szCs w:val="24"/>
              </w:rPr>
            </w:pPr>
            <w:r w:rsidRPr="00CF690A">
              <w:rPr>
                <w:rFonts w:ascii="PT Astra Serif" w:hAnsi="PT Astra Serif" w:cs="Times New Roman"/>
                <w:szCs w:val="24"/>
              </w:rPr>
              <w:t>«___» ______ 20</w:t>
            </w:r>
            <w:r w:rsidR="00D3584D">
              <w:rPr>
                <w:rFonts w:ascii="PT Astra Serif" w:hAnsi="PT Astra Serif" w:cs="Times New Roman"/>
                <w:szCs w:val="24"/>
                <w:lang w:val="en-US"/>
              </w:rPr>
              <w:t>2</w:t>
            </w:r>
            <w:r w:rsidRPr="00CF690A">
              <w:rPr>
                <w:rFonts w:ascii="PT Astra Serif" w:hAnsi="PT Astra Serif" w:cs="Times New Roman"/>
                <w:szCs w:val="24"/>
              </w:rPr>
              <w:t>__ г.</w:t>
            </w:r>
          </w:p>
          <w:p w:rsidR="00D91FE3" w:rsidRPr="00CF690A" w:rsidRDefault="00F12074">
            <w:pPr>
              <w:pStyle w:val="ConsPlusNormal0"/>
              <w:widowControl/>
              <w:ind w:firstLine="709"/>
              <w:jc w:val="both"/>
              <w:rPr>
                <w:rFonts w:ascii="PT Astra Serif" w:hAnsi="PT Astra Serif" w:cs="Times New Roman"/>
                <w:szCs w:val="24"/>
              </w:rPr>
            </w:pPr>
            <w:r w:rsidRPr="00CF690A">
              <w:rPr>
                <w:rFonts w:ascii="PT Astra Serif" w:hAnsi="PT Astra Serif" w:cs="Times New Roman"/>
                <w:szCs w:val="24"/>
              </w:rPr>
              <w:t>М.П.</w:t>
            </w:r>
          </w:p>
        </w:tc>
      </w:tr>
    </w:tbl>
    <w:p w:rsidR="00B505FA" w:rsidRPr="00AC7B6C" w:rsidRDefault="00B505FA" w:rsidP="00B7141C">
      <w:pPr>
        <w:autoSpaceDE w:val="0"/>
        <w:autoSpaceDN w:val="0"/>
        <w:adjustRightInd w:val="0"/>
        <w:rPr>
          <w:rFonts w:ascii="PT Astra Serif" w:hAnsi="PT Astra Serif"/>
          <w:i/>
          <w:sz w:val="24"/>
          <w:szCs w:val="24"/>
        </w:rPr>
      </w:pPr>
      <w:r w:rsidRPr="00AC7B6C">
        <w:rPr>
          <w:rFonts w:ascii="PT Astra Serif" w:hAnsi="PT Astra Serif"/>
          <w:i/>
          <w:sz w:val="24"/>
          <w:szCs w:val="24"/>
        </w:rPr>
        <w:lastRenderedPageBreak/>
        <w:t>Подписи сторон</w:t>
      </w:r>
      <w:r w:rsidR="00B7141C" w:rsidRPr="00AC7B6C">
        <w:rPr>
          <w:rFonts w:ascii="PT Astra Serif" w:hAnsi="PT Astra Serif"/>
          <w:i/>
          <w:sz w:val="24"/>
          <w:szCs w:val="24"/>
        </w:rPr>
        <w:t>:</w:t>
      </w:r>
    </w:p>
    <w:p w:rsidR="00B505FA" w:rsidRPr="00AC7B6C" w:rsidRDefault="00B505FA" w:rsidP="00B7141C">
      <w:pPr>
        <w:autoSpaceDE w:val="0"/>
        <w:autoSpaceDN w:val="0"/>
        <w:adjustRightInd w:val="0"/>
        <w:rPr>
          <w:rFonts w:ascii="PT Astra Serif" w:hAnsi="PT Astra Serif"/>
          <w:sz w:val="22"/>
          <w:u w:val="single"/>
        </w:rPr>
      </w:pPr>
      <w:r w:rsidRPr="00AC7B6C">
        <w:rPr>
          <w:rFonts w:ascii="PT Astra Serif" w:hAnsi="PT Astra Serif"/>
          <w:i/>
          <w:sz w:val="22"/>
          <w:szCs w:val="24"/>
        </w:rPr>
        <w:t>Контракт подписан электронными подписями, уполномоченных представителей сторон на АО «Сбербанк-АСТ». Адрес электронной площадки http://www.sberbank-ast.ru.</w:t>
      </w:r>
    </w:p>
    <w:p w:rsidR="009D62FC" w:rsidRDefault="009D62FC">
      <w:pPr>
        <w:pStyle w:val="10"/>
        <w:spacing w:after="0" w:line="240" w:lineRule="auto"/>
        <w:rPr>
          <w:rFonts w:ascii="PT Astra Serif" w:hAnsi="PT Astra Serif"/>
          <w:u w:val="single"/>
        </w:rPr>
      </w:pPr>
    </w:p>
    <w:p w:rsidR="00A4747E" w:rsidRDefault="00A4747E">
      <w:pPr>
        <w:rPr>
          <w:rFonts w:ascii="PT Astra Serif" w:hAnsi="PT Astra Serif"/>
          <w:color w:val="00000A"/>
          <w:sz w:val="24"/>
          <w:szCs w:val="24"/>
        </w:rPr>
      </w:pPr>
      <w:r>
        <w:rPr>
          <w:rFonts w:ascii="PT Astra Serif" w:hAnsi="PT Astra Serif"/>
          <w:szCs w:val="24"/>
        </w:rPr>
        <w:br w:type="page"/>
      </w:r>
    </w:p>
    <w:p w:rsidR="00D91FE3" w:rsidRPr="00494F12" w:rsidRDefault="00F12074">
      <w:pPr>
        <w:pStyle w:val="ConsPlusNormal0"/>
        <w:widowControl/>
        <w:ind w:firstLine="709"/>
        <w:jc w:val="right"/>
        <w:rPr>
          <w:rFonts w:ascii="PT Astra Serif" w:hAnsi="PT Astra Serif" w:cs="Times New Roman"/>
          <w:szCs w:val="24"/>
        </w:rPr>
      </w:pPr>
      <w:r w:rsidRPr="00CA6A18">
        <w:rPr>
          <w:rFonts w:ascii="PT Astra Serif" w:hAnsi="PT Astra Serif" w:cs="Times New Roman"/>
          <w:szCs w:val="24"/>
        </w:rPr>
        <w:lastRenderedPageBreak/>
        <w:t>Приложение</w:t>
      </w:r>
      <w:r w:rsidR="00CA6A18" w:rsidRPr="00494F12">
        <w:rPr>
          <w:rFonts w:ascii="PT Astra Serif" w:hAnsi="PT Astra Serif" w:cs="Times New Roman"/>
          <w:szCs w:val="24"/>
        </w:rPr>
        <w:t xml:space="preserve"> 1</w:t>
      </w:r>
    </w:p>
    <w:p w:rsidR="00D91FE3" w:rsidRPr="00CA6A18" w:rsidRDefault="00F12074">
      <w:pPr>
        <w:pStyle w:val="ConsPlusNormal0"/>
        <w:widowControl/>
        <w:ind w:firstLine="709"/>
        <w:jc w:val="right"/>
        <w:rPr>
          <w:rFonts w:ascii="PT Astra Serif" w:hAnsi="PT Astra Serif" w:cs="Times New Roman"/>
          <w:szCs w:val="24"/>
        </w:rPr>
      </w:pPr>
      <w:r w:rsidRPr="00CA6A18">
        <w:rPr>
          <w:rFonts w:ascii="PT Astra Serif" w:hAnsi="PT Astra Serif" w:cs="Times New Roman"/>
          <w:szCs w:val="24"/>
        </w:rPr>
        <w:t>к Муниципальному контракту</w:t>
      </w:r>
    </w:p>
    <w:p w:rsidR="00D91FE3" w:rsidRPr="00CA6A18" w:rsidRDefault="00F12074">
      <w:pPr>
        <w:pStyle w:val="10"/>
        <w:spacing w:after="0" w:line="240" w:lineRule="auto"/>
        <w:ind w:firstLine="709"/>
        <w:jc w:val="right"/>
        <w:rPr>
          <w:rFonts w:ascii="PT Astra Serif" w:hAnsi="PT Astra Serif"/>
        </w:rPr>
      </w:pPr>
      <w:r w:rsidRPr="00CA6A18">
        <w:rPr>
          <w:rFonts w:ascii="PT Astra Serif" w:hAnsi="PT Astra Serif"/>
        </w:rPr>
        <w:t>№ ____ от «___» _______ 20</w:t>
      </w:r>
      <w:r w:rsidR="00F50B9C" w:rsidRPr="00CA6A18">
        <w:rPr>
          <w:rFonts w:ascii="PT Astra Serif" w:hAnsi="PT Astra Serif"/>
        </w:rPr>
        <w:t>2</w:t>
      </w:r>
      <w:r w:rsidR="00D3584D" w:rsidRPr="00CA6A18">
        <w:rPr>
          <w:rFonts w:ascii="PT Astra Serif" w:hAnsi="PT Astra Serif"/>
        </w:rPr>
        <w:t>__</w:t>
      </w:r>
      <w:r w:rsidRPr="00CA6A18">
        <w:rPr>
          <w:rFonts w:ascii="PT Astra Serif" w:hAnsi="PT Astra Serif"/>
        </w:rPr>
        <w:t xml:space="preserve"> г.</w:t>
      </w:r>
    </w:p>
    <w:p w:rsidR="00D91FE3" w:rsidRPr="006B7FE2" w:rsidRDefault="00D91FE3">
      <w:pPr>
        <w:pStyle w:val="10"/>
        <w:spacing w:after="0" w:line="240" w:lineRule="auto"/>
        <w:ind w:firstLine="709"/>
        <w:jc w:val="right"/>
        <w:rPr>
          <w:rFonts w:ascii="PT Astra Serif" w:hAnsi="PT Astra Serif"/>
          <w:bCs/>
          <w:sz w:val="28"/>
        </w:rPr>
      </w:pPr>
    </w:p>
    <w:p w:rsidR="006928E8" w:rsidRPr="00210BC8" w:rsidRDefault="001E47CD" w:rsidP="006928E8">
      <w:pPr>
        <w:pStyle w:val="ConsPlusNormal0"/>
        <w:widowControl/>
        <w:tabs>
          <w:tab w:val="left" w:pos="360"/>
        </w:tabs>
        <w:ind w:firstLine="0"/>
        <w:jc w:val="center"/>
        <w:rPr>
          <w:rFonts w:ascii="PT Astra Serif" w:hAnsi="PT Astra Serif" w:cs="Times New Roman"/>
          <w:b/>
          <w:bCs/>
          <w:szCs w:val="24"/>
        </w:rPr>
      </w:pPr>
      <w:r>
        <w:rPr>
          <w:rFonts w:ascii="PT Astra Serif" w:hAnsi="PT Astra Serif" w:cs="Times New Roman"/>
          <w:b/>
          <w:bCs/>
          <w:szCs w:val="24"/>
        </w:rPr>
        <w:t>Описание объекта закупки</w:t>
      </w:r>
    </w:p>
    <w:p w:rsidR="006928E8" w:rsidRPr="00210BC8" w:rsidRDefault="006928E8" w:rsidP="006928E8">
      <w:pPr>
        <w:pStyle w:val="afff3"/>
        <w:spacing w:after="0" w:line="240" w:lineRule="auto"/>
        <w:ind w:firstLine="709"/>
        <w:jc w:val="both"/>
        <w:rPr>
          <w:rFonts w:ascii="PT Astra Serif" w:hAnsi="PT Astra Serif"/>
          <w:b/>
          <w:sz w:val="22"/>
        </w:rPr>
      </w:pPr>
    </w:p>
    <w:p w:rsidR="00A4747E" w:rsidRDefault="00A4747E" w:rsidP="00A4747E">
      <w:pPr>
        <w:ind w:firstLine="709"/>
        <w:jc w:val="both"/>
        <w:rPr>
          <w:rFonts w:ascii="PT Astra Serif" w:hAnsi="PT Astra Serif"/>
          <w:sz w:val="24"/>
          <w:szCs w:val="24"/>
        </w:rPr>
      </w:pPr>
      <w:bookmarkStart w:id="5" w:name="OLE_LINK9"/>
      <w:bookmarkStart w:id="6" w:name="OLE_LINK10"/>
      <w:r w:rsidRPr="0012081E">
        <w:rPr>
          <w:rFonts w:ascii="PT Astra Serif" w:hAnsi="PT Astra Serif"/>
          <w:sz w:val="24"/>
          <w:szCs w:val="24"/>
        </w:rPr>
        <w:t>1. Предмет муниципального контракта:</w:t>
      </w:r>
      <w:r w:rsidRPr="00210BC8">
        <w:rPr>
          <w:rFonts w:ascii="PT Astra Serif" w:hAnsi="PT Astra Serif"/>
          <w:sz w:val="24"/>
          <w:szCs w:val="24"/>
        </w:rPr>
        <w:t xml:space="preserve"> </w:t>
      </w:r>
      <w:r w:rsidRPr="00D677D0">
        <w:rPr>
          <w:rFonts w:ascii="PT Astra Serif" w:hAnsi="PT Astra Serif"/>
          <w:sz w:val="24"/>
          <w:szCs w:val="24"/>
        </w:rPr>
        <w:t>оказание услуг по обновлению программного обеспечения «Pilot-BIM»</w:t>
      </w:r>
      <w:r w:rsidRPr="00210BC8">
        <w:rPr>
          <w:rFonts w:ascii="PT Astra Serif" w:hAnsi="PT Astra Serif"/>
          <w:sz w:val="24"/>
          <w:szCs w:val="24"/>
        </w:rPr>
        <w:t>.</w:t>
      </w:r>
    </w:p>
    <w:p w:rsidR="00A4747E" w:rsidRPr="007C1EE1" w:rsidRDefault="00A4747E" w:rsidP="00A4747E">
      <w:pPr>
        <w:ind w:firstLine="709"/>
        <w:jc w:val="both"/>
        <w:rPr>
          <w:rFonts w:ascii="PT Astra Serif" w:hAnsi="PT Astra Serif"/>
          <w:sz w:val="24"/>
          <w:szCs w:val="24"/>
        </w:rPr>
      </w:pPr>
      <w:r>
        <w:rPr>
          <w:rFonts w:ascii="PT Astra Serif" w:hAnsi="PT Astra Serif"/>
          <w:sz w:val="24"/>
          <w:szCs w:val="24"/>
        </w:rPr>
        <w:t>2</w:t>
      </w:r>
      <w:r w:rsidRPr="007C1EE1">
        <w:rPr>
          <w:rFonts w:ascii="PT Astra Serif" w:hAnsi="PT Astra Serif"/>
          <w:sz w:val="24"/>
          <w:szCs w:val="24"/>
        </w:rPr>
        <w:t>. Общие требования:</w:t>
      </w:r>
    </w:p>
    <w:p w:rsidR="00A4747E" w:rsidRPr="007C1EE1" w:rsidRDefault="00A4747E" w:rsidP="00A4747E">
      <w:pPr>
        <w:ind w:firstLine="709"/>
        <w:jc w:val="both"/>
        <w:rPr>
          <w:rFonts w:ascii="PT Astra Serif" w:hAnsi="PT Astra Serif"/>
          <w:sz w:val="24"/>
          <w:szCs w:val="24"/>
        </w:rPr>
      </w:pPr>
      <w:r>
        <w:rPr>
          <w:rFonts w:ascii="PT Astra Serif" w:hAnsi="PT Astra Serif"/>
          <w:sz w:val="24"/>
          <w:szCs w:val="24"/>
        </w:rPr>
        <w:t>2</w:t>
      </w:r>
      <w:r w:rsidRPr="007C1EE1">
        <w:rPr>
          <w:rFonts w:ascii="PT Astra Serif" w:hAnsi="PT Astra Serif"/>
          <w:sz w:val="24"/>
          <w:szCs w:val="24"/>
        </w:rPr>
        <w:t xml:space="preserve">.1. Место </w:t>
      </w:r>
      <w:r>
        <w:rPr>
          <w:rFonts w:ascii="PT Astra Serif" w:hAnsi="PT Astra Serif"/>
          <w:sz w:val="24"/>
          <w:szCs w:val="24"/>
        </w:rPr>
        <w:t>оказания</w:t>
      </w:r>
      <w:r w:rsidRPr="007C1EE1">
        <w:rPr>
          <w:rFonts w:ascii="PT Astra Serif" w:hAnsi="PT Astra Serif"/>
          <w:sz w:val="24"/>
          <w:szCs w:val="24"/>
        </w:rPr>
        <w:t xml:space="preserve"> услуг: по месту нахождения </w:t>
      </w:r>
      <w:r>
        <w:rPr>
          <w:rFonts w:ascii="PT Astra Serif" w:hAnsi="PT Astra Serif"/>
          <w:sz w:val="24"/>
          <w:szCs w:val="24"/>
        </w:rPr>
        <w:t>Заказчика</w:t>
      </w:r>
      <w:r w:rsidRPr="007C1EE1">
        <w:rPr>
          <w:rFonts w:ascii="PT Astra Serif" w:hAnsi="PT Astra Serif"/>
          <w:sz w:val="24"/>
          <w:szCs w:val="24"/>
        </w:rPr>
        <w:t xml:space="preserve"> (</w:t>
      </w:r>
      <w:r>
        <w:rPr>
          <w:rFonts w:ascii="PT Astra Serif" w:hAnsi="PT Astra Serif"/>
          <w:sz w:val="24"/>
          <w:szCs w:val="24"/>
        </w:rPr>
        <w:t>с применением дистанционных технологий</w:t>
      </w:r>
      <w:r w:rsidRPr="007C1EE1">
        <w:rPr>
          <w:rFonts w:ascii="PT Astra Serif" w:hAnsi="PT Astra Serif"/>
          <w:sz w:val="24"/>
          <w:szCs w:val="24"/>
        </w:rPr>
        <w:t>).</w:t>
      </w:r>
    </w:p>
    <w:p w:rsidR="00A4747E" w:rsidRPr="007C1EE1" w:rsidRDefault="00A4747E" w:rsidP="00A4747E">
      <w:pPr>
        <w:ind w:firstLine="709"/>
        <w:jc w:val="both"/>
        <w:rPr>
          <w:rFonts w:ascii="PT Astra Serif" w:hAnsi="PT Astra Serif"/>
          <w:sz w:val="24"/>
          <w:szCs w:val="24"/>
        </w:rPr>
      </w:pPr>
      <w:r>
        <w:rPr>
          <w:rFonts w:ascii="PT Astra Serif" w:hAnsi="PT Astra Serif"/>
          <w:sz w:val="24"/>
          <w:szCs w:val="24"/>
        </w:rPr>
        <w:t>2</w:t>
      </w:r>
      <w:r w:rsidRPr="007C1EE1">
        <w:rPr>
          <w:rFonts w:ascii="PT Astra Serif" w:hAnsi="PT Astra Serif"/>
          <w:sz w:val="24"/>
          <w:szCs w:val="24"/>
        </w:rPr>
        <w:t xml:space="preserve">.2. </w:t>
      </w:r>
      <w:r>
        <w:rPr>
          <w:rFonts w:ascii="PT Astra Serif" w:hAnsi="PT Astra Serif"/>
          <w:sz w:val="24"/>
          <w:szCs w:val="24"/>
        </w:rPr>
        <w:t>Заказчик имеет постоянную лицензию на право использования программного обеспечения (далее – ПО) «</w:t>
      </w:r>
      <w:r>
        <w:rPr>
          <w:rFonts w:ascii="PT Astra Serif" w:hAnsi="PT Astra Serif"/>
          <w:sz w:val="24"/>
          <w:szCs w:val="24"/>
          <w:lang w:val="en-US"/>
        </w:rPr>
        <w:t>Pilot</w:t>
      </w:r>
      <w:r w:rsidRPr="004C22FB">
        <w:rPr>
          <w:rFonts w:ascii="PT Astra Serif" w:hAnsi="PT Astra Serif"/>
          <w:sz w:val="24"/>
          <w:szCs w:val="24"/>
        </w:rPr>
        <w:t>-</w:t>
      </w:r>
      <w:r>
        <w:rPr>
          <w:rFonts w:ascii="PT Astra Serif" w:hAnsi="PT Astra Serif"/>
          <w:sz w:val="24"/>
          <w:szCs w:val="24"/>
          <w:lang w:val="en-US"/>
        </w:rPr>
        <w:t>BIM</w:t>
      </w:r>
      <w:r>
        <w:rPr>
          <w:rFonts w:ascii="PT Astra Serif" w:hAnsi="PT Astra Serif"/>
          <w:sz w:val="24"/>
          <w:szCs w:val="24"/>
        </w:rPr>
        <w:t>»</w:t>
      </w:r>
      <w:r w:rsidRPr="007C1EE1">
        <w:rPr>
          <w:rFonts w:ascii="PT Astra Serif" w:hAnsi="PT Astra Serif"/>
          <w:sz w:val="24"/>
          <w:szCs w:val="24"/>
        </w:rPr>
        <w:t xml:space="preserve"> </w:t>
      </w:r>
      <w:r>
        <w:rPr>
          <w:rFonts w:ascii="PT Astra Serif" w:hAnsi="PT Astra Serif"/>
          <w:sz w:val="24"/>
          <w:szCs w:val="24"/>
        </w:rPr>
        <w:t>на 4 рабочих места, № ЧЦ-23-00105</w:t>
      </w:r>
      <w:r w:rsidRPr="007C1EE1">
        <w:rPr>
          <w:rFonts w:ascii="PT Astra Serif" w:hAnsi="PT Astra Serif"/>
          <w:sz w:val="24"/>
          <w:szCs w:val="24"/>
        </w:rPr>
        <w:t>.</w:t>
      </w:r>
    </w:p>
    <w:bookmarkEnd w:id="5"/>
    <w:bookmarkEnd w:id="6"/>
    <w:p w:rsidR="00A4747E" w:rsidRPr="0012081E" w:rsidRDefault="00A4747E" w:rsidP="00A4747E">
      <w:pPr>
        <w:widowControl w:val="0"/>
        <w:tabs>
          <w:tab w:val="left" w:pos="709"/>
        </w:tabs>
        <w:suppressAutoHyphens/>
        <w:ind w:firstLine="709"/>
        <w:rPr>
          <w:rFonts w:ascii="PT Astra Serif" w:hAnsi="PT Astra Serif"/>
          <w:color w:val="00000A"/>
          <w:sz w:val="24"/>
        </w:rPr>
      </w:pPr>
      <w:r>
        <w:rPr>
          <w:rFonts w:ascii="PT Astra Serif" w:hAnsi="PT Astra Serif"/>
          <w:color w:val="00000A"/>
          <w:sz w:val="24"/>
        </w:rPr>
        <w:t>3</w:t>
      </w:r>
      <w:r w:rsidRPr="0012081E">
        <w:rPr>
          <w:rFonts w:ascii="PT Astra Serif" w:hAnsi="PT Astra Serif"/>
          <w:color w:val="00000A"/>
          <w:sz w:val="24"/>
        </w:rPr>
        <w:t xml:space="preserve">. Перечень </w:t>
      </w:r>
      <w:r>
        <w:rPr>
          <w:rFonts w:ascii="PT Astra Serif" w:hAnsi="PT Astra Serif"/>
          <w:color w:val="00000A"/>
          <w:sz w:val="24"/>
        </w:rPr>
        <w:t>оказываемых услуг</w:t>
      </w:r>
      <w:r w:rsidRPr="0012081E">
        <w:rPr>
          <w:rFonts w:ascii="PT Astra Serif" w:hAnsi="PT Astra Serif"/>
          <w:color w:val="00000A"/>
          <w:sz w:val="24"/>
        </w:rPr>
        <w:t>:</w:t>
      </w:r>
    </w:p>
    <w:tbl>
      <w:tblPr>
        <w:tblW w:w="10206" w:type="dxa"/>
        <w:tblInd w:w="108" w:type="dxa"/>
        <w:tblLayout w:type="fixed"/>
        <w:tblLook w:val="0000" w:firstRow="0" w:lastRow="0" w:firstColumn="0" w:lastColumn="0" w:noHBand="0" w:noVBand="0"/>
      </w:tblPr>
      <w:tblGrid>
        <w:gridCol w:w="567"/>
        <w:gridCol w:w="1276"/>
        <w:gridCol w:w="1843"/>
        <w:gridCol w:w="4990"/>
        <w:gridCol w:w="822"/>
        <w:gridCol w:w="708"/>
      </w:tblGrid>
      <w:tr w:rsidR="00A4747E" w:rsidRPr="0012081E" w:rsidTr="006E73E3">
        <w:tc>
          <w:tcPr>
            <w:tcW w:w="567" w:type="dxa"/>
            <w:tcBorders>
              <w:top w:val="single" w:sz="4" w:space="0" w:color="000000"/>
              <w:left w:val="single" w:sz="4" w:space="0" w:color="000000"/>
              <w:bottom w:val="single" w:sz="4" w:space="0" w:color="auto"/>
            </w:tcBorders>
          </w:tcPr>
          <w:p w:rsidR="00A4747E" w:rsidRPr="0012081E" w:rsidRDefault="00A4747E" w:rsidP="006E73E3">
            <w:pPr>
              <w:suppressAutoHyphens/>
              <w:snapToGrid w:val="0"/>
              <w:jc w:val="center"/>
              <w:rPr>
                <w:rFonts w:ascii="PT Astra Serif" w:hAnsi="PT Astra Serif"/>
                <w:lang w:eastAsia="ar-SA"/>
              </w:rPr>
            </w:pPr>
            <w:r w:rsidRPr="0012081E">
              <w:rPr>
                <w:rFonts w:ascii="PT Astra Serif" w:hAnsi="PT Astra Serif"/>
                <w:lang w:eastAsia="ar-SA"/>
              </w:rPr>
              <w:t>№ п/п</w:t>
            </w:r>
          </w:p>
        </w:tc>
        <w:tc>
          <w:tcPr>
            <w:tcW w:w="1276" w:type="dxa"/>
            <w:tcBorders>
              <w:top w:val="single" w:sz="4" w:space="0" w:color="000000"/>
              <w:left w:val="single" w:sz="4" w:space="0" w:color="000000"/>
              <w:bottom w:val="single" w:sz="4" w:space="0" w:color="auto"/>
              <w:right w:val="single" w:sz="4" w:space="0" w:color="000000"/>
            </w:tcBorders>
          </w:tcPr>
          <w:p w:rsidR="00A4747E" w:rsidRPr="0012081E" w:rsidRDefault="00A4747E" w:rsidP="006E73E3">
            <w:pPr>
              <w:suppressAutoHyphens/>
              <w:snapToGrid w:val="0"/>
              <w:jc w:val="center"/>
              <w:rPr>
                <w:rFonts w:ascii="PT Astra Serif" w:hAnsi="PT Astra Serif"/>
                <w:szCs w:val="22"/>
                <w:lang w:eastAsia="ar-SA"/>
              </w:rPr>
            </w:pPr>
            <w:r w:rsidRPr="0012081E">
              <w:rPr>
                <w:rFonts w:ascii="PT Astra Serif" w:hAnsi="PT Astra Serif"/>
                <w:szCs w:val="22"/>
                <w:lang w:eastAsia="ar-SA"/>
              </w:rPr>
              <w:t>Код КТРУ или ОКПД2</w:t>
            </w:r>
          </w:p>
        </w:tc>
        <w:tc>
          <w:tcPr>
            <w:tcW w:w="1843" w:type="dxa"/>
            <w:tcBorders>
              <w:top w:val="single" w:sz="4" w:space="0" w:color="000000"/>
              <w:left w:val="single" w:sz="4" w:space="0" w:color="000000"/>
              <w:bottom w:val="single" w:sz="4" w:space="0" w:color="auto"/>
            </w:tcBorders>
          </w:tcPr>
          <w:p w:rsidR="00A4747E" w:rsidRPr="0012081E" w:rsidRDefault="00A4747E" w:rsidP="006E73E3">
            <w:pPr>
              <w:suppressAutoHyphens/>
              <w:snapToGrid w:val="0"/>
              <w:jc w:val="center"/>
              <w:rPr>
                <w:rFonts w:ascii="PT Astra Serif" w:hAnsi="PT Astra Serif"/>
                <w:lang w:eastAsia="ar-SA"/>
              </w:rPr>
            </w:pPr>
            <w:r w:rsidRPr="0012081E">
              <w:rPr>
                <w:rFonts w:ascii="PT Astra Serif" w:hAnsi="PT Astra Serif"/>
                <w:lang w:eastAsia="ar-SA"/>
              </w:rPr>
              <w:t>Наименование объекта закупки</w:t>
            </w:r>
          </w:p>
        </w:tc>
        <w:tc>
          <w:tcPr>
            <w:tcW w:w="4990" w:type="dxa"/>
            <w:tcBorders>
              <w:top w:val="single" w:sz="4" w:space="0" w:color="000000"/>
              <w:left w:val="single" w:sz="4" w:space="0" w:color="000000"/>
              <w:bottom w:val="single" w:sz="4" w:space="0" w:color="auto"/>
            </w:tcBorders>
          </w:tcPr>
          <w:p w:rsidR="00A4747E" w:rsidRPr="0012081E" w:rsidRDefault="00A4747E" w:rsidP="006E73E3">
            <w:pPr>
              <w:suppressAutoHyphens/>
              <w:snapToGrid w:val="0"/>
              <w:jc w:val="center"/>
              <w:rPr>
                <w:rFonts w:ascii="PT Astra Serif" w:hAnsi="PT Astra Serif"/>
                <w:lang w:eastAsia="ar-SA"/>
              </w:rPr>
            </w:pPr>
            <w:r w:rsidRPr="0012081E">
              <w:rPr>
                <w:rFonts w:ascii="PT Astra Serif" w:hAnsi="PT Astra Serif"/>
                <w:lang w:eastAsia="ar-SA"/>
              </w:rPr>
              <w:t>Требования к значениям показателей, позволяющих определить соответствие закупаемых товаров установленным Заказчиком требованиям</w:t>
            </w:r>
          </w:p>
        </w:tc>
        <w:tc>
          <w:tcPr>
            <w:tcW w:w="822" w:type="dxa"/>
            <w:tcBorders>
              <w:top w:val="single" w:sz="4" w:space="0" w:color="000000"/>
              <w:left w:val="single" w:sz="4" w:space="0" w:color="000000"/>
              <w:bottom w:val="single" w:sz="4" w:space="0" w:color="auto"/>
            </w:tcBorders>
          </w:tcPr>
          <w:p w:rsidR="00A4747E" w:rsidRPr="0012081E" w:rsidRDefault="00A4747E" w:rsidP="006E73E3">
            <w:pPr>
              <w:suppressAutoHyphens/>
              <w:snapToGrid w:val="0"/>
              <w:jc w:val="center"/>
              <w:rPr>
                <w:rFonts w:ascii="PT Astra Serif" w:hAnsi="PT Astra Serif"/>
                <w:szCs w:val="22"/>
                <w:lang w:eastAsia="ar-SA"/>
              </w:rPr>
            </w:pPr>
            <w:r w:rsidRPr="0012081E">
              <w:rPr>
                <w:rFonts w:ascii="PT Astra Serif" w:hAnsi="PT Astra Serif"/>
                <w:szCs w:val="22"/>
                <w:lang w:eastAsia="ar-SA"/>
              </w:rPr>
              <w:t>Ед.</w:t>
            </w:r>
          </w:p>
          <w:p w:rsidR="00A4747E" w:rsidRPr="0012081E" w:rsidRDefault="00A4747E" w:rsidP="006E73E3">
            <w:pPr>
              <w:suppressAutoHyphens/>
              <w:jc w:val="center"/>
              <w:rPr>
                <w:rFonts w:ascii="PT Astra Serif" w:hAnsi="PT Astra Serif"/>
                <w:szCs w:val="22"/>
                <w:lang w:eastAsia="ar-SA"/>
              </w:rPr>
            </w:pPr>
            <w:r w:rsidRPr="0012081E">
              <w:rPr>
                <w:rFonts w:ascii="PT Astra Serif" w:hAnsi="PT Astra Serif"/>
                <w:szCs w:val="22"/>
                <w:lang w:eastAsia="ar-SA"/>
              </w:rPr>
              <w:t>изм.</w:t>
            </w:r>
          </w:p>
        </w:tc>
        <w:tc>
          <w:tcPr>
            <w:tcW w:w="708" w:type="dxa"/>
            <w:tcBorders>
              <w:top w:val="single" w:sz="4" w:space="0" w:color="000000"/>
              <w:left w:val="single" w:sz="4" w:space="0" w:color="000000"/>
              <w:bottom w:val="single" w:sz="4" w:space="0" w:color="auto"/>
              <w:right w:val="single" w:sz="4" w:space="0" w:color="000000"/>
            </w:tcBorders>
          </w:tcPr>
          <w:p w:rsidR="00A4747E" w:rsidRPr="0012081E" w:rsidRDefault="00A4747E" w:rsidP="006E73E3">
            <w:pPr>
              <w:suppressAutoHyphens/>
              <w:snapToGrid w:val="0"/>
              <w:jc w:val="center"/>
              <w:rPr>
                <w:rFonts w:ascii="PT Astra Serif" w:hAnsi="PT Astra Serif"/>
                <w:szCs w:val="22"/>
                <w:lang w:eastAsia="ar-SA"/>
              </w:rPr>
            </w:pPr>
            <w:r w:rsidRPr="0012081E">
              <w:rPr>
                <w:rFonts w:ascii="PT Astra Serif" w:hAnsi="PT Astra Serif"/>
                <w:szCs w:val="22"/>
                <w:lang w:eastAsia="ar-SA"/>
              </w:rPr>
              <w:t>Кол-во</w:t>
            </w:r>
          </w:p>
        </w:tc>
      </w:tr>
      <w:tr w:rsidR="00A4747E" w:rsidRPr="0012081E" w:rsidTr="006E73E3">
        <w:trPr>
          <w:trHeight w:val="267"/>
        </w:trPr>
        <w:tc>
          <w:tcPr>
            <w:tcW w:w="567" w:type="dxa"/>
            <w:tcBorders>
              <w:top w:val="single" w:sz="4" w:space="0" w:color="auto"/>
              <w:left w:val="single" w:sz="4" w:space="0" w:color="auto"/>
              <w:bottom w:val="single" w:sz="4" w:space="0" w:color="auto"/>
              <w:right w:val="single" w:sz="4" w:space="0" w:color="auto"/>
            </w:tcBorders>
          </w:tcPr>
          <w:p w:rsidR="00A4747E" w:rsidRPr="000B1D6B" w:rsidRDefault="00A4747E" w:rsidP="006E73E3">
            <w:pPr>
              <w:jc w:val="center"/>
              <w:rPr>
                <w:rFonts w:ascii="PT Astra Serif" w:hAnsi="PT Astra Serif"/>
              </w:rPr>
            </w:pPr>
            <w:r>
              <w:rPr>
                <w:rFonts w:ascii="PT Astra Serif" w:hAnsi="PT Astra Serif"/>
              </w:rPr>
              <w:t>1</w:t>
            </w:r>
          </w:p>
        </w:tc>
        <w:tc>
          <w:tcPr>
            <w:tcW w:w="1276" w:type="dxa"/>
            <w:tcBorders>
              <w:top w:val="single" w:sz="4" w:space="0" w:color="000000"/>
              <w:left w:val="single" w:sz="4" w:space="0" w:color="000000"/>
              <w:bottom w:val="single" w:sz="4" w:space="0" w:color="000000"/>
            </w:tcBorders>
            <w:shd w:val="clear" w:color="auto" w:fill="auto"/>
          </w:tcPr>
          <w:p w:rsidR="00A4747E" w:rsidRPr="00CD6ADF" w:rsidRDefault="00A4747E" w:rsidP="006E73E3">
            <w:pPr>
              <w:rPr>
                <w:rFonts w:ascii="PT Astra Serif" w:hAnsi="PT Astra Serif"/>
                <w:sz w:val="18"/>
                <w:szCs w:val="18"/>
                <w:lang w:val="en-US"/>
              </w:rPr>
            </w:pPr>
            <w:r>
              <w:rPr>
                <w:rFonts w:ascii="PT Astra Serif" w:hAnsi="PT Astra Serif"/>
                <w:sz w:val="18"/>
                <w:szCs w:val="18"/>
              </w:rPr>
              <w:t>63</w:t>
            </w:r>
            <w:r w:rsidRPr="004B3A09">
              <w:rPr>
                <w:rFonts w:ascii="PT Astra Serif" w:hAnsi="PT Astra Serif"/>
                <w:sz w:val="18"/>
                <w:szCs w:val="18"/>
              </w:rPr>
              <w:t>.</w:t>
            </w:r>
            <w:r>
              <w:rPr>
                <w:rFonts w:ascii="PT Astra Serif" w:hAnsi="PT Astra Serif"/>
                <w:sz w:val="18"/>
                <w:szCs w:val="18"/>
              </w:rPr>
              <w:t>11</w:t>
            </w:r>
            <w:r w:rsidRPr="004B3A09">
              <w:rPr>
                <w:rFonts w:ascii="PT Astra Serif" w:hAnsi="PT Astra Serif"/>
                <w:sz w:val="18"/>
                <w:szCs w:val="18"/>
              </w:rPr>
              <w:t>.1</w:t>
            </w:r>
            <w:r>
              <w:rPr>
                <w:rFonts w:ascii="PT Astra Serif" w:hAnsi="PT Astra Serif"/>
                <w:sz w:val="18"/>
                <w:szCs w:val="18"/>
              </w:rPr>
              <w:t>3</w:t>
            </w:r>
            <w:r w:rsidRPr="004B3A09">
              <w:rPr>
                <w:rFonts w:ascii="PT Astra Serif" w:hAnsi="PT Astra Serif"/>
                <w:sz w:val="18"/>
                <w:szCs w:val="18"/>
              </w:rPr>
              <w:t>.</w:t>
            </w:r>
            <w:r>
              <w:rPr>
                <w:rFonts w:ascii="PT Astra Serif" w:hAnsi="PT Astra Serif"/>
                <w:sz w:val="18"/>
                <w:szCs w:val="18"/>
              </w:rPr>
              <w:t>00</w:t>
            </w:r>
            <w:r w:rsidRPr="004B3A09">
              <w:rPr>
                <w:rFonts w:ascii="PT Astra Serif" w:hAnsi="PT Astra Serif"/>
                <w:sz w:val="18"/>
                <w:szCs w:val="18"/>
              </w:rPr>
              <w:t>0</w:t>
            </w:r>
          </w:p>
          <w:p w:rsidR="00A4747E" w:rsidRPr="00CD6ADF" w:rsidRDefault="00A4747E" w:rsidP="006E73E3">
            <w:pPr>
              <w:jc w:val="both"/>
              <w:rPr>
                <w:rFonts w:ascii="PT Astra Serif" w:hAnsi="PT Astra Serif"/>
                <w:sz w:val="18"/>
                <w:szCs w:val="18"/>
                <w:lang w:val="en-US"/>
              </w:rPr>
            </w:pPr>
          </w:p>
        </w:tc>
        <w:tc>
          <w:tcPr>
            <w:tcW w:w="1843" w:type="dxa"/>
            <w:tcBorders>
              <w:top w:val="single" w:sz="4" w:space="0" w:color="000000"/>
              <w:left w:val="single" w:sz="4" w:space="0" w:color="000000"/>
              <w:bottom w:val="single" w:sz="4" w:space="0" w:color="000000"/>
            </w:tcBorders>
            <w:shd w:val="clear" w:color="auto" w:fill="auto"/>
          </w:tcPr>
          <w:p w:rsidR="00A4747E" w:rsidRPr="0012081E" w:rsidRDefault="00A4747E" w:rsidP="006E73E3">
            <w:pPr>
              <w:autoSpaceDE w:val="0"/>
              <w:jc w:val="both"/>
              <w:rPr>
                <w:rFonts w:ascii="PT Astra Serif" w:hAnsi="PT Astra Serif"/>
              </w:rPr>
            </w:pPr>
            <w:r w:rsidRPr="00D677D0">
              <w:rPr>
                <w:rFonts w:ascii="PT Astra Serif" w:hAnsi="PT Astra Serif"/>
              </w:rPr>
              <w:t>Оказание услуг по обновлению программного обеспечения «Pilot-BIM»</w:t>
            </w:r>
          </w:p>
        </w:tc>
        <w:tc>
          <w:tcPr>
            <w:tcW w:w="4990" w:type="dxa"/>
            <w:tcBorders>
              <w:top w:val="single" w:sz="4" w:space="0" w:color="000000"/>
              <w:left w:val="single" w:sz="4" w:space="0" w:color="000000"/>
              <w:bottom w:val="single" w:sz="4" w:space="0" w:color="000000"/>
            </w:tcBorders>
            <w:shd w:val="clear" w:color="auto" w:fill="auto"/>
          </w:tcPr>
          <w:p w:rsidR="00A4747E" w:rsidRPr="0012081E" w:rsidRDefault="00A4747E" w:rsidP="006E73E3">
            <w:pPr>
              <w:rPr>
                <w:rFonts w:ascii="PT Astra Serif" w:hAnsi="PT Astra Serif"/>
                <w:szCs w:val="16"/>
              </w:rPr>
            </w:pPr>
            <w:r w:rsidRPr="00D677D0">
              <w:rPr>
                <w:rFonts w:ascii="PT Astra Serif" w:hAnsi="PT Astra Serif"/>
                <w:szCs w:val="16"/>
              </w:rPr>
              <w:t>Лицензионный платеж за пакет обновления программного обеспечения Pilot-BIM, годовая лицензия (для постоянной лицензии на 1 подключение)</w:t>
            </w:r>
          </w:p>
        </w:tc>
        <w:tc>
          <w:tcPr>
            <w:tcW w:w="822" w:type="dxa"/>
            <w:tcBorders>
              <w:top w:val="single" w:sz="4" w:space="0" w:color="auto"/>
              <w:left w:val="single" w:sz="4" w:space="0" w:color="auto"/>
              <w:bottom w:val="single" w:sz="4" w:space="0" w:color="auto"/>
              <w:right w:val="single" w:sz="4" w:space="0" w:color="auto"/>
            </w:tcBorders>
            <w:shd w:val="clear" w:color="auto" w:fill="auto"/>
          </w:tcPr>
          <w:p w:rsidR="00A4747E" w:rsidRPr="0012081E" w:rsidRDefault="00A4747E" w:rsidP="006E73E3">
            <w:pPr>
              <w:autoSpaceDE w:val="0"/>
              <w:spacing w:after="60"/>
              <w:jc w:val="center"/>
              <w:rPr>
                <w:rFonts w:ascii="PT Astra Serif" w:hAnsi="PT Astra Serif"/>
                <w:sz w:val="24"/>
                <w:szCs w:val="24"/>
              </w:rPr>
            </w:pPr>
            <w:r>
              <w:rPr>
                <w:rFonts w:ascii="PT Astra Serif" w:hAnsi="PT Astra Serif"/>
              </w:rPr>
              <w:t>рабочее место</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A4747E" w:rsidRPr="0012081E" w:rsidRDefault="00A4747E" w:rsidP="006E73E3">
            <w:pPr>
              <w:autoSpaceDE w:val="0"/>
              <w:spacing w:after="60"/>
              <w:jc w:val="center"/>
              <w:rPr>
                <w:rFonts w:ascii="PT Astra Serif" w:hAnsi="PT Astra Serif"/>
                <w:szCs w:val="24"/>
              </w:rPr>
            </w:pPr>
            <w:r>
              <w:rPr>
                <w:rFonts w:ascii="PT Astra Serif" w:hAnsi="PT Astra Serif"/>
                <w:szCs w:val="24"/>
              </w:rPr>
              <w:t>4</w:t>
            </w:r>
          </w:p>
        </w:tc>
      </w:tr>
    </w:tbl>
    <w:p w:rsidR="00A4747E" w:rsidRDefault="00A4747E" w:rsidP="00A4747E">
      <w:pPr>
        <w:pStyle w:val="10"/>
        <w:spacing w:after="0" w:line="240" w:lineRule="auto"/>
        <w:ind w:firstLine="709"/>
        <w:jc w:val="both"/>
        <w:rPr>
          <w:rFonts w:ascii="PT Astra Serif" w:hAnsi="PT Astra Serif"/>
          <w:szCs w:val="24"/>
        </w:rPr>
      </w:pPr>
    </w:p>
    <w:p w:rsidR="00A4747E" w:rsidRPr="000565F3" w:rsidRDefault="00A4747E" w:rsidP="00A4747E">
      <w:pPr>
        <w:ind w:firstLine="709"/>
        <w:contextualSpacing/>
        <w:jc w:val="both"/>
        <w:rPr>
          <w:rFonts w:ascii="PT Astra Serif" w:hAnsi="PT Astra Serif"/>
          <w:sz w:val="24"/>
          <w:szCs w:val="24"/>
        </w:rPr>
      </w:pPr>
      <w:r>
        <w:rPr>
          <w:rFonts w:ascii="PT Astra Serif" w:hAnsi="PT Astra Serif"/>
          <w:sz w:val="24"/>
          <w:szCs w:val="24"/>
        </w:rPr>
        <w:t>4</w:t>
      </w:r>
      <w:r w:rsidRPr="000565F3">
        <w:rPr>
          <w:rFonts w:ascii="PT Astra Serif" w:hAnsi="PT Astra Serif"/>
          <w:sz w:val="24"/>
          <w:szCs w:val="24"/>
        </w:rPr>
        <w:t>. Требования к технической поддержке:</w:t>
      </w:r>
    </w:p>
    <w:p w:rsidR="00A4747E" w:rsidRPr="00396F86" w:rsidRDefault="00A4747E" w:rsidP="00A4747E">
      <w:pPr>
        <w:ind w:firstLine="709"/>
        <w:contextualSpacing/>
        <w:jc w:val="both"/>
        <w:rPr>
          <w:rFonts w:ascii="PT Astra Serif" w:hAnsi="PT Astra Serif"/>
          <w:sz w:val="24"/>
          <w:szCs w:val="24"/>
        </w:rPr>
      </w:pPr>
      <w:r>
        <w:rPr>
          <w:rFonts w:ascii="PT Astra Serif" w:hAnsi="PT Astra Serif"/>
          <w:bCs/>
          <w:sz w:val="24"/>
          <w:szCs w:val="24"/>
        </w:rPr>
        <w:t>4</w:t>
      </w:r>
      <w:r w:rsidRPr="00396F86">
        <w:rPr>
          <w:rFonts w:ascii="PT Astra Serif" w:hAnsi="PT Astra Serif"/>
          <w:bCs/>
          <w:sz w:val="24"/>
          <w:szCs w:val="24"/>
        </w:rPr>
        <w:t xml:space="preserve">.1. Режим оказания технической поддержки: </w:t>
      </w:r>
      <w:r w:rsidRPr="00396F86">
        <w:rPr>
          <w:rFonts w:ascii="PT Astra Serif" w:hAnsi="PT Astra Serif"/>
          <w:sz w:val="24"/>
          <w:szCs w:val="24"/>
        </w:rPr>
        <w:t>5 дней в неделю, 8 часов в день;</w:t>
      </w:r>
    </w:p>
    <w:p w:rsidR="00A4747E" w:rsidRPr="00396F86" w:rsidRDefault="00A4747E" w:rsidP="00A4747E">
      <w:pPr>
        <w:ind w:firstLine="709"/>
        <w:contextualSpacing/>
        <w:jc w:val="both"/>
        <w:rPr>
          <w:rFonts w:ascii="PT Astra Serif" w:hAnsi="PT Astra Serif"/>
          <w:sz w:val="24"/>
          <w:szCs w:val="24"/>
        </w:rPr>
      </w:pPr>
      <w:r w:rsidRPr="00396F86">
        <w:rPr>
          <w:rFonts w:ascii="PT Astra Serif" w:hAnsi="PT Astra Serif"/>
          <w:sz w:val="24"/>
          <w:szCs w:val="24"/>
        </w:rPr>
        <w:t>- время пр</w:t>
      </w:r>
      <w:r>
        <w:rPr>
          <w:rFonts w:ascii="PT Astra Serif" w:hAnsi="PT Astra Serif"/>
          <w:sz w:val="24"/>
          <w:szCs w:val="24"/>
        </w:rPr>
        <w:t>инятия</w:t>
      </w:r>
      <w:r w:rsidRPr="00396F86">
        <w:rPr>
          <w:rFonts w:ascii="PT Astra Serif" w:hAnsi="PT Astra Serif"/>
          <w:sz w:val="24"/>
          <w:szCs w:val="24"/>
        </w:rPr>
        <w:t xml:space="preserve"> запрос</w:t>
      </w:r>
      <w:r>
        <w:rPr>
          <w:rFonts w:ascii="PT Astra Serif" w:hAnsi="PT Astra Serif"/>
          <w:sz w:val="24"/>
          <w:szCs w:val="24"/>
        </w:rPr>
        <w:t>а</w:t>
      </w:r>
      <w:r w:rsidRPr="00396F86">
        <w:rPr>
          <w:rFonts w:ascii="PT Astra Serif" w:hAnsi="PT Astra Serif"/>
          <w:sz w:val="24"/>
          <w:szCs w:val="24"/>
        </w:rPr>
        <w:t xml:space="preserve"> — не более </w:t>
      </w:r>
      <w:r>
        <w:rPr>
          <w:rFonts w:ascii="PT Astra Serif" w:hAnsi="PT Astra Serif"/>
          <w:sz w:val="24"/>
          <w:szCs w:val="24"/>
        </w:rPr>
        <w:t>2 (двух) ра</w:t>
      </w:r>
      <w:r w:rsidRPr="00396F86">
        <w:rPr>
          <w:rFonts w:ascii="PT Astra Serif" w:hAnsi="PT Astra Serif"/>
          <w:sz w:val="24"/>
          <w:szCs w:val="24"/>
        </w:rPr>
        <w:t>бочих часов;</w:t>
      </w:r>
    </w:p>
    <w:p w:rsidR="00A4747E" w:rsidRPr="00396F86" w:rsidRDefault="00A4747E" w:rsidP="00A4747E">
      <w:pPr>
        <w:ind w:firstLine="709"/>
        <w:contextualSpacing/>
        <w:jc w:val="both"/>
        <w:rPr>
          <w:rFonts w:ascii="PT Astra Serif" w:hAnsi="PT Astra Serif"/>
          <w:sz w:val="24"/>
          <w:szCs w:val="24"/>
        </w:rPr>
      </w:pPr>
      <w:r w:rsidRPr="00396F86">
        <w:rPr>
          <w:rFonts w:ascii="PT Astra Serif" w:hAnsi="PT Astra Serif"/>
          <w:sz w:val="24"/>
          <w:szCs w:val="24"/>
        </w:rPr>
        <w:t>- время на закрытие запроса — 40 рабочих часов;</w:t>
      </w:r>
    </w:p>
    <w:p w:rsidR="00A4747E" w:rsidRPr="00396F86" w:rsidRDefault="00A4747E" w:rsidP="00A4747E">
      <w:pPr>
        <w:ind w:firstLine="709"/>
        <w:contextualSpacing/>
        <w:jc w:val="both"/>
        <w:rPr>
          <w:rFonts w:ascii="PT Astra Serif" w:hAnsi="PT Astra Serif"/>
          <w:sz w:val="24"/>
          <w:szCs w:val="24"/>
        </w:rPr>
      </w:pPr>
      <w:r w:rsidRPr="00396F86">
        <w:rPr>
          <w:rFonts w:ascii="PT Astra Serif" w:hAnsi="PT Astra Serif"/>
          <w:sz w:val="24"/>
          <w:szCs w:val="24"/>
        </w:rPr>
        <w:t xml:space="preserve">- график работы — 09:00–18:00 с понедельника по пятницу (часовой пояс </w:t>
      </w:r>
      <w:r>
        <w:rPr>
          <w:rFonts w:ascii="PT Astra Serif" w:hAnsi="PT Astra Serif"/>
          <w:sz w:val="24"/>
          <w:szCs w:val="24"/>
        </w:rPr>
        <w:t>Заказчика</w:t>
      </w:r>
      <w:r w:rsidRPr="00396F86">
        <w:rPr>
          <w:rFonts w:ascii="PT Astra Serif" w:hAnsi="PT Astra Serif"/>
          <w:sz w:val="24"/>
          <w:szCs w:val="24"/>
        </w:rPr>
        <w:t>).</w:t>
      </w:r>
    </w:p>
    <w:p w:rsidR="00A4747E" w:rsidRPr="00396F86" w:rsidRDefault="00A4747E" w:rsidP="00A4747E">
      <w:pPr>
        <w:ind w:firstLine="709"/>
        <w:contextualSpacing/>
        <w:jc w:val="both"/>
        <w:rPr>
          <w:rFonts w:ascii="PT Astra Serif" w:hAnsi="PT Astra Serif"/>
          <w:bCs/>
          <w:sz w:val="24"/>
          <w:szCs w:val="24"/>
        </w:rPr>
      </w:pPr>
      <w:r>
        <w:rPr>
          <w:rFonts w:ascii="PT Astra Serif" w:hAnsi="PT Astra Serif"/>
          <w:bCs/>
          <w:sz w:val="24"/>
          <w:szCs w:val="24"/>
        </w:rPr>
        <w:t>4</w:t>
      </w:r>
      <w:r w:rsidRPr="00396F86">
        <w:rPr>
          <w:rFonts w:ascii="PT Astra Serif" w:hAnsi="PT Astra Serif"/>
          <w:bCs/>
          <w:sz w:val="24"/>
          <w:szCs w:val="24"/>
        </w:rPr>
        <w:t xml:space="preserve">.2. Способ оказания технической поддержки: </w:t>
      </w:r>
    </w:p>
    <w:p w:rsidR="00A4747E" w:rsidRPr="00396F86" w:rsidRDefault="00A4747E" w:rsidP="00A4747E">
      <w:pPr>
        <w:ind w:firstLine="709"/>
        <w:contextualSpacing/>
        <w:jc w:val="both"/>
        <w:rPr>
          <w:rFonts w:ascii="PT Astra Serif" w:hAnsi="PT Astra Serif"/>
          <w:sz w:val="24"/>
          <w:szCs w:val="24"/>
        </w:rPr>
      </w:pPr>
      <w:r w:rsidRPr="00396F86">
        <w:rPr>
          <w:rFonts w:ascii="PT Astra Serif" w:hAnsi="PT Astra Serif"/>
          <w:sz w:val="24"/>
          <w:szCs w:val="24"/>
        </w:rPr>
        <w:t>- по телефону поставщика ПО;</w:t>
      </w:r>
    </w:p>
    <w:p w:rsidR="00A4747E" w:rsidRPr="00396F86" w:rsidRDefault="00A4747E" w:rsidP="00A4747E">
      <w:pPr>
        <w:ind w:firstLine="709"/>
        <w:contextualSpacing/>
        <w:jc w:val="both"/>
        <w:rPr>
          <w:rFonts w:ascii="PT Astra Serif" w:hAnsi="PT Astra Serif"/>
          <w:sz w:val="24"/>
          <w:szCs w:val="24"/>
        </w:rPr>
      </w:pPr>
      <w:r w:rsidRPr="00396F86">
        <w:rPr>
          <w:rFonts w:ascii="PT Astra Serif" w:hAnsi="PT Astra Serif"/>
          <w:sz w:val="24"/>
          <w:szCs w:val="24"/>
        </w:rPr>
        <w:t>- по е-mail поставщика ПО;</w:t>
      </w:r>
    </w:p>
    <w:p w:rsidR="00A4747E" w:rsidRPr="00396F86" w:rsidRDefault="00A4747E" w:rsidP="00A4747E">
      <w:pPr>
        <w:ind w:firstLine="709"/>
        <w:contextualSpacing/>
        <w:jc w:val="both"/>
        <w:rPr>
          <w:rFonts w:ascii="PT Astra Serif" w:hAnsi="PT Astra Serif"/>
          <w:sz w:val="24"/>
          <w:szCs w:val="24"/>
        </w:rPr>
      </w:pPr>
      <w:r w:rsidRPr="00396F86">
        <w:rPr>
          <w:rFonts w:ascii="PT Astra Serif" w:hAnsi="PT Astra Serif"/>
          <w:sz w:val="24"/>
          <w:szCs w:val="24"/>
        </w:rPr>
        <w:t>- в офисе поставщика ПО (по предварительной договорённости);</w:t>
      </w:r>
    </w:p>
    <w:p w:rsidR="00A4747E" w:rsidRPr="00396F86" w:rsidRDefault="00A4747E" w:rsidP="00A4747E">
      <w:pPr>
        <w:ind w:firstLine="709"/>
        <w:contextualSpacing/>
        <w:jc w:val="both"/>
        <w:rPr>
          <w:rFonts w:ascii="PT Astra Serif" w:hAnsi="PT Astra Serif"/>
          <w:sz w:val="24"/>
          <w:szCs w:val="24"/>
        </w:rPr>
      </w:pPr>
      <w:r w:rsidRPr="00396F86">
        <w:rPr>
          <w:rFonts w:ascii="PT Astra Serif" w:hAnsi="PT Astra Serif"/>
          <w:sz w:val="24"/>
          <w:szCs w:val="24"/>
        </w:rPr>
        <w:t>- через личный кабинет пользователя на web-портале поставщика ПО.</w:t>
      </w:r>
    </w:p>
    <w:p w:rsidR="00A4747E" w:rsidRPr="00396F86" w:rsidRDefault="00A4747E" w:rsidP="00A4747E">
      <w:pPr>
        <w:ind w:firstLine="709"/>
        <w:contextualSpacing/>
        <w:jc w:val="both"/>
        <w:rPr>
          <w:rFonts w:ascii="PT Astra Serif" w:hAnsi="PT Astra Serif"/>
          <w:sz w:val="24"/>
          <w:szCs w:val="24"/>
        </w:rPr>
      </w:pPr>
      <w:r>
        <w:rPr>
          <w:rFonts w:ascii="PT Astra Serif" w:hAnsi="PT Astra Serif"/>
          <w:sz w:val="24"/>
          <w:szCs w:val="24"/>
        </w:rPr>
        <w:t>4</w:t>
      </w:r>
      <w:r w:rsidRPr="00396F86">
        <w:rPr>
          <w:rFonts w:ascii="PT Astra Serif" w:hAnsi="PT Astra Serif"/>
          <w:sz w:val="24"/>
          <w:szCs w:val="24"/>
        </w:rPr>
        <w:t>.3. Исполнитель в рамках сопровождения программного обеспечения обеспечивает:</w:t>
      </w:r>
    </w:p>
    <w:p w:rsidR="00A4747E" w:rsidRPr="00396F86" w:rsidRDefault="00A4747E" w:rsidP="00A4747E">
      <w:pPr>
        <w:pStyle w:val="afffffb"/>
        <w:tabs>
          <w:tab w:val="left" w:pos="993"/>
        </w:tabs>
        <w:spacing w:before="0" w:after="0" w:line="240" w:lineRule="auto"/>
        <w:ind w:firstLine="709"/>
        <w:rPr>
          <w:rFonts w:ascii="PT Astra Serif" w:hAnsi="PT Astra Serif"/>
          <w:lang w:val="ru-RU"/>
        </w:rPr>
      </w:pPr>
      <w:r w:rsidRPr="00396F86">
        <w:rPr>
          <w:rFonts w:ascii="PT Astra Serif" w:hAnsi="PT Astra Serif"/>
          <w:lang w:val="ru-RU"/>
        </w:rPr>
        <w:t>- консультации по инсталляции и удалению ПО;</w:t>
      </w:r>
    </w:p>
    <w:p w:rsidR="00A4747E" w:rsidRPr="00396F86" w:rsidRDefault="00A4747E" w:rsidP="00A4747E">
      <w:pPr>
        <w:pStyle w:val="afffffb"/>
        <w:tabs>
          <w:tab w:val="left" w:pos="993"/>
        </w:tabs>
        <w:spacing w:before="0" w:after="0" w:line="240" w:lineRule="auto"/>
        <w:ind w:firstLine="709"/>
        <w:rPr>
          <w:rFonts w:ascii="PT Astra Serif" w:hAnsi="PT Astra Serif"/>
          <w:lang w:val="ru-RU"/>
        </w:rPr>
      </w:pPr>
      <w:r w:rsidRPr="00396F86">
        <w:rPr>
          <w:rFonts w:ascii="PT Astra Serif" w:hAnsi="PT Astra Serif"/>
          <w:lang w:val="ru-RU"/>
        </w:rPr>
        <w:t>- приём замечаний по работе ПО;</w:t>
      </w:r>
    </w:p>
    <w:p w:rsidR="00A4747E" w:rsidRPr="00396F86" w:rsidRDefault="00A4747E" w:rsidP="00A4747E">
      <w:pPr>
        <w:pStyle w:val="afffffb"/>
        <w:tabs>
          <w:tab w:val="left" w:pos="993"/>
        </w:tabs>
        <w:spacing w:before="0" w:after="0" w:line="240" w:lineRule="auto"/>
        <w:ind w:firstLine="709"/>
        <w:rPr>
          <w:rFonts w:ascii="PT Astra Serif" w:hAnsi="PT Astra Serif"/>
          <w:lang w:val="ru-RU"/>
        </w:rPr>
      </w:pPr>
      <w:r w:rsidRPr="00396F86">
        <w:rPr>
          <w:rFonts w:ascii="PT Astra Serif" w:hAnsi="PT Astra Serif"/>
          <w:lang w:val="ru-RU"/>
        </w:rPr>
        <w:t>- приём предложений по изменению функционала ПО;</w:t>
      </w:r>
    </w:p>
    <w:p w:rsidR="00A4747E" w:rsidRPr="00396F86" w:rsidRDefault="00A4747E" w:rsidP="00A4747E">
      <w:pPr>
        <w:pStyle w:val="afffffb"/>
        <w:tabs>
          <w:tab w:val="left" w:pos="993"/>
        </w:tabs>
        <w:spacing w:before="0" w:after="0" w:line="240" w:lineRule="auto"/>
        <w:ind w:firstLine="709"/>
        <w:rPr>
          <w:rFonts w:ascii="PT Astra Serif" w:hAnsi="PT Astra Serif"/>
          <w:lang w:val="ru-RU"/>
        </w:rPr>
      </w:pPr>
      <w:r w:rsidRPr="00396F86">
        <w:rPr>
          <w:rFonts w:ascii="PT Astra Serif" w:hAnsi="PT Astra Serif"/>
          <w:lang w:val="ru-RU"/>
        </w:rPr>
        <w:t>- консультации по функционалу ПО.</w:t>
      </w:r>
    </w:p>
    <w:p w:rsidR="00A4747E" w:rsidRPr="00396F86" w:rsidRDefault="00A4747E" w:rsidP="00A4747E">
      <w:pPr>
        <w:ind w:firstLine="709"/>
        <w:contextualSpacing/>
        <w:jc w:val="both"/>
        <w:rPr>
          <w:rFonts w:ascii="PT Astra Serif" w:hAnsi="PT Astra Serif"/>
          <w:sz w:val="24"/>
          <w:szCs w:val="24"/>
        </w:rPr>
      </w:pPr>
    </w:p>
    <w:p w:rsidR="00A4747E" w:rsidRPr="000565F3" w:rsidRDefault="00A4747E" w:rsidP="00A4747E">
      <w:pPr>
        <w:ind w:firstLine="709"/>
        <w:contextualSpacing/>
        <w:jc w:val="both"/>
        <w:rPr>
          <w:rFonts w:ascii="PT Astra Serif" w:hAnsi="PT Astra Serif"/>
          <w:sz w:val="24"/>
          <w:szCs w:val="24"/>
        </w:rPr>
      </w:pPr>
      <w:r>
        <w:rPr>
          <w:rFonts w:ascii="PT Astra Serif" w:hAnsi="PT Astra Serif"/>
          <w:sz w:val="24"/>
          <w:szCs w:val="24"/>
        </w:rPr>
        <w:t>5</w:t>
      </w:r>
      <w:r w:rsidRPr="000565F3">
        <w:rPr>
          <w:rFonts w:ascii="PT Astra Serif" w:hAnsi="PT Astra Serif"/>
          <w:sz w:val="24"/>
          <w:szCs w:val="24"/>
        </w:rPr>
        <w:t>. Требования к Исполнителю:</w:t>
      </w:r>
    </w:p>
    <w:p w:rsidR="00A4747E" w:rsidRPr="00396F86" w:rsidRDefault="00A4747E" w:rsidP="00A4747E">
      <w:pPr>
        <w:ind w:firstLine="709"/>
        <w:contextualSpacing/>
        <w:jc w:val="both"/>
        <w:rPr>
          <w:rFonts w:ascii="PT Astra Serif" w:hAnsi="PT Astra Serif"/>
          <w:sz w:val="24"/>
          <w:szCs w:val="24"/>
        </w:rPr>
      </w:pPr>
      <w:r w:rsidRPr="00396F86">
        <w:rPr>
          <w:rFonts w:ascii="PT Astra Serif" w:hAnsi="PT Astra Serif"/>
          <w:sz w:val="24"/>
          <w:szCs w:val="24"/>
        </w:rPr>
        <w:t xml:space="preserve">Исполнитель обязан: </w:t>
      </w:r>
    </w:p>
    <w:p w:rsidR="00A4747E" w:rsidRPr="00396F86" w:rsidRDefault="00A4747E" w:rsidP="00A4747E">
      <w:pPr>
        <w:ind w:firstLine="709"/>
        <w:contextualSpacing/>
        <w:jc w:val="both"/>
        <w:rPr>
          <w:rFonts w:ascii="PT Astra Serif" w:hAnsi="PT Astra Serif"/>
          <w:sz w:val="24"/>
          <w:szCs w:val="24"/>
        </w:rPr>
      </w:pPr>
      <w:r w:rsidRPr="00396F86">
        <w:rPr>
          <w:rFonts w:ascii="PT Astra Serif" w:hAnsi="PT Astra Serif"/>
          <w:sz w:val="24"/>
          <w:szCs w:val="24"/>
        </w:rPr>
        <w:t>- соблюдать установленные на объекте Заказчика режимные требования по информационной безопасности;</w:t>
      </w:r>
    </w:p>
    <w:p w:rsidR="00A4747E" w:rsidRPr="00396F86" w:rsidRDefault="00A4747E" w:rsidP="00A4747E">
      <w:pPr>
        <w:ind w:firstLine="709"/>
        <w:contextualSpacing/>
        <w:jc w:val="both"/>
        <w:rPr>
          <w:rFonts w:ascii="PT Astra Serif" w:hAnsi="PT Astra Serif"/>
          <w:sz w:val="24"/>
          <w:szCs w:val="24"/>
        </w:rPr>
      </w:pPr>
      <w:r w:rsidRPr="00396F86">
        <w:rPr>
          <w:rFonts w:ascii="PT Astra Serif" w:hAnsi="PT Astra Serif"/>
          <w:sz w:val="24"/>
          <w:szCs w:val="24"/>
        </w:rPr>
        <w:t>- не разглашать служебную и иную конфиденциальную информацию, ставшую ему известной в ходе оказания услуг;</w:t>
      </w:r>
    </w:p>
    <w:p w:rsidR="00A4747E" w:rsidRPr="00396F86" w:rsidRDefault="00A4747E" w:rsidP="00A4747E">
      <w:pPr>
        <w:ind w:firstLine="709"/>
        <w:contextualSpacing/>
        <w:jc w:val="both"/>
        <w:rPr>
          <w:rFonts w:ascii="PT Astra Serif" w:hAnsi="PT Astra Serif"/>
          <w:sz w:val="24"/>
          <w:szCs w:val="24"/>
        </w:rPr>
      </w:pPr>
      <w:r w:rsidRPr="00396F86">
        <w:rPr>
          <w:rFonts w:ascii="PT Astra Serif" w:hAnsi="PT Astra Serif"/>
          <w:sz w:val="24"/>
          <w:szCs w:val="24"/>
        </w:rPr>
        <w:t>- обеспечить сохранение целостности и доступности конфиденциальной информации, доступ к которой получен в ходе оказания услуг.</w:t>
      </w:r>
    </w:p>
    <w:p w:rsidR="00DD47AA" w:rsidRDefault="00DD47AA" w:rsidP="0077542C">
      <w:pPr>
        <w:ind w:firstLine="709"/>
        <w:jc w:val="both"/>
        <w:rPr>
          <w:rFonts w:ascii="PT Astra Serif" w:hAnsi="PT Astra Serif"/>
          <w:color w:val="00000A"/>
          <w:sz w:val="24"/>
        </w:rPr>
      </w:pPr>
    </w:p>
    <w:tbl>
      <w:tblPr>
        <w:tblW w:w="0" w:type="auto"/>
        <w:tblInd w:w="108" w:type="dxa"/>
        <w:tblLook w:val="0000" w:firstRow="0" w:lastRow="0" w:firstColumn="0" w:lastColumn="0" w:noHBand="0" w:noVBand="0"/>
      </w:tblPr>
      <w:tblGrid>
        <w:gridCol w:w="4730"/>
        <w:gridCol w:w="4734"/>
      </w:tblGrid>
      <w:tr w:rsidR="0077542C" w:rsidRPr="007D44AC" w:rsidTr="0047270B">
        <w:tc>
          <w:tcPr>
            <w:tcW w:w="4730" w:type="dxa"/>
          </w:tcPr>
          <w:p w:rsidR="0077542C" w:rsidRPr="007D44AC" w:rsidRDefault="0077542C" w:rsidP="0047270B">
            <w:pPr>
              <w:autoSpaceDE w:val="0"/>
              <w:autoSpaceDN w:val="0"/>
              <w:adjustRightInd w:val="0"/>
              <w:ind w:firstLine="709"/>
              <w:jc w:val="both"/>
              <w:rPr>
                <w:rFonts w:ascii="PT Astra Serif" w:hAnsi="PT Astra Serif"/>
                <w:b/>
                <w:sz w:val="24"/>
                <w:szCs w:val="24"/>
              </w:rPr>
            </w:pPr>
            <w:r w:rsidRPr="007D44AC">
              <w:rPr>
                <w:rFonts w:ascii="PT Astra Serif" w:hAnsi="PT Astra Serif"/>
                <w:b/>
                <w:sz w:val="24"/>
                <w:szCs w:val="24"/>
              </w:rPr>
              <w:t>Заказчик</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___________________</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 ______ 20</w:t>
            </w:r>
            <w:r>
              <w:rPr>
                <w:rFonts w:ascii="PT Astra Serif" w:hAnsi="PT Astra Serif"/>
                <w:sz w:val="24"/>
                <w:szCs w:val="24"/>
                <w:lang w:val="en-US"/>
              </w:rPr>
              <w:t>2</w:t>
            </w:r>
            <w:r w:rsidRPr="007D44AC">
              <w:rPr>
                <w:rFonts w:ascii="PT Astra Serif" w:hAnsi="PT Astra Serif"/>
                <w:sz w:val="24"/>
                <w:szCs w:val="24"/>
              </w:rPr>
              <w:t>__ г.</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М.П.</w:t>
            </w:r>
          </w:p>
        </w:tc>
        <w:tc>
          <w:tcPr>
            <w:tcW w:w="4734" w:type="dxa"/>
          </w:tcPr>
          <w:p w:rsidR="0077542C" w:rsidRPr="007D44AC" w:rsidRDefault="0077542C" w:rsidP="0047270B">
            <w:pPr>
              <w:autoSpaceDE w:val="0"/>
              <w:autoSpaceDN w:val="0"/>
              <w:adjustRightInd w:val="0"/>
              <w:ind w:firstLine="709"/>
              <w:jc w:val="both"/>
              <w:rPr>
                <w:rFonts w:ascii="PT Astra Serif" w:hAnsi="PT Astra Serif"/>
                <w:b/>
                <w:sz w:val="24"/>
                <w:szCs w:val="24"/>
              </w:rPr>
            </w:pPr>
            <w:r w:rsidRPr="007D44AC">
              <w:rPr>
                <w:rFonts w:ascii="PT Astra Serif" w:hAnsi="PT Astra Serif"/>
                <w:b/>
                <w:sz w:val="24"/>
                <w:szCs w:val="24"/>
              </w:rPr>
              <w:t>Исполнитель</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____________________</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 ______ 20</w:t>
            </w:r>
            <w:r>
              <w:rPr>
                <w:rFonts w:ascii="PT Astra Serif" w:hAnsi="PT Astra Serif"/>
                <w:sz w:val="24"/>
                <w:szCs w:val="24"/>
                <w:lang w:val="en-US"/>
              </w:rPr>
              <w:t>2</w:t>
            </w:r>
            <w:r w:rsidRPr="007D44AC">
              <w:rPr>
                <w:rFonts w:ascii="PT Astra Serif" w:hAnsi="PT Astra Serif"/>
                <w:sz w:val="24"/>
                <w:szCs w:val="24"/>
              </w:rPr>
              <w:t>__ г.</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М.П.</w:t>
            </w:r>
          </w:p>
        </w:tc>
      </w:tr>
    </w:tbl>
    <w:p w:rsidR="0077542C" w:rsidRDefault="0077542C" w:rsidP="0077542C">
      <w:pPr>
        <w:ind w:firstLine="709"/>
        <w:jc w:val="both"/>
        <w:rPr>
          <w:rFonts w:ascii="PT Astra Serif" w:hAnsi="PT Astra Serif"/>
          <w:color w:val="00000A"/>
          <w:sz w:val="24"/>
        </w:rPr>
      </w:pPr>
    </w:p>
    <w:p w:rsidR="0077542C" w:rsidRDefault="0077542C">
      <w:pPr>
        <w:rPr>
          <w:rFonts w:ascii="PT Astra Serif" w:hAnsi="PT Astra Serif"/>
          <w:color w:val="00000A"/>
          <w:sz w:val="24"/>
        </w:rPr>
      </w:pPr>
      <w:r>
        <w:rPr>
          <w:rFonts w:ascii="PT Astra Serif" w:hAnsi="PT Astra Serif"/>
          <w:color w:val="00000A"/>
          <w:sz w:val="24"/>
        </w:rPr>
        <w:br w:type="page"/>
      </w:r>
    </w:p>
    <w:p w:rsidR="0077542C" w:rsidRPr="00CF690A" w:rsidRDefault="0077542C" w:rsidP="0077542C">
      <w:pPr>
        <w:pStyle w:val="ConsPlusNormal0"/>
        <w:widowControl/>
        <w:ind w:firstLine="709"/>
        <w:jc w:val="right"/>
        <w:rPr>
          <w:rFonts w:ascii="PT Astra Serif" w:hAnsi="PT Astra Serif" w:cs="Times New Roman"/>
          <w:szCs w:val="24"/>
        </w:rPr>
      </w:pPr>
      <w:r w:rsidRPr="00CF690A">
        <w:rPr>
          <w:rFonts w:ascii="PT Astra Serif" w:hAnsi="PT Astra Serif" w:cs="Times New Roman"/>
          <w:szCs w:val="24"/>
        </w:rPr>
        <w:lastRenderedPageBreak/>
        <w:t>Приложение</w:t>
      </w:r>
      <w:r>
        <w:rPr>
          <w:rFonts w:ascii="PT Astra Serif" w:hAnsi="PT Astra Serif" w:cs="Times New Roman"/>
          <w:szCs w:val="24"/>
        </w:rPr>
        <w:t xml:space="preserve"> 2</w:t>
      </w:r>
    </w:p>
    <w:p w:rsidR="0077542C" w:rsidRPr="00CF690A" w:rsidRDefault="0077542C" w:rsidP="0077542C">
      <w:pPr>
        <w:pStyle w:val="ConsPlusNormal0"/>
        <w:widowControl/>
        <w:ind w:firstLine="709"/>
        <w:jc w:val="right"/>
        <w:rPr>
          <w:rFonts w:ascii="PT Astra Serif" w:hAnsi="PT Astra Serif" w:cs="Times New Roman"/>
          <w:szCs w:val="24"/>
        </w:rPr>
      </w:pPr>
      <w:r w:rsidRPr="00CF690A">
        <w:rPr>
          <w:rFonts w:ascii="PT Astra Serif" w:hAnsi="PT Astra Serif" w:cs="Times New Roman"/>
          <w:szCs w:val="24"/>
        </w:rPr>
        <w:t>к Муниципальному контракту</w:t>
      </w:r>
    </w:p>
    <w:p w:rsidR="0077542C" w:rsidRPr="00CF690A" w:rsidRDefault="0077542C" w:rsidP="0077542C">
      <w:pPr>
        <w:pStyle w:val="10"/>
        <w:spacing w:after="0" w:line="240" w:lineRule="auto"/>
        <w:ind w:firstLine="709"/>
        <w:jc w:val="right"/>
        <w:rPr>
          <w:rFonts w:ascii="PT Astra Serif" w:hAnsi="PT Astra Serif"/>
        </w:rPr>
      </w:pPr>
      <w:r w:rsidRPr="00CF690A">
        <w:rPr>
          <w:rFonts w:ascii="PT Astra Serif" w:hAnsi="PT Astra Serif"/>
        </w:rPr>
        <w:t>№ ____ от «___» _______ 20</w:t>
      </w:r>
      <w:r>
        <w:rPr>
          <w:rFonts w:ascii="PT Astra Serif" w:hAnsi="PT Astra Serif"/>
        </w:rPr>
        <w:t>2</w:t>
      </w:r>
      <w:r w:rsidRPr="00CF690A">
        <w:rPr>
          <w:rFonts w:ascii="PT Astra Serif" w:hAnsi="PT Astra Serif"/>
        </w:rPr>
        <w:t>__ г.</w:t>
      </w:r>
    </w:p>
    <w:p w:rsidR="0077542C" w:rsidRPr="001704B8" w:rsidRDefault="0077542C" w:rsidP="0077542C">
      <w:pPr>
        <w:pStyle w:val="10"/>
        <w:spacing w:after="0" w:line="240" w:lineRule="auto"/>
        <w:ind w:firstLine="709"/>
        <w:jc w:val="right"/>
        <w:rPr>
          <w:rFonts w:ascii="PT Astra Serif" w:hAnsi="PT Astra Serif"/>
          <w:bCs/>
        </w:rPr>
      </w:pPr>
    </w:p>
    <w:p w:rsidR="0077542C" w:rsidRPr="001704B8" w:rsidRDefault="0077542C" w:rsidP="0077542C">
      <w:pPr>
        <w:pStyle w:val="ConsPlusNormal0"/>
        <w:widowControl/>
        <w:tabs>
          <w:tab w:val="left" w:pos="360"/>
        </w:tabs>
        <w:ind w:firstLine="709"/>
        <w:jc w:val="center"/>
        <w:rPr>
          <w:rFonts w:ascii="PT Astra Serif" w:hAnsi="PT Astra Serif" w:cs="Times New Roman"/>
          <w:b/>
          <w:bCs/>
          <w:szCs w:val="24"/>
        </w:rPr>
      </w:pPr>
      <w:r w:rsidRPr="001704B8">
        <w:rPr>
          <w:rFonts w:ascii="PT Astra Serif" w:hAnsi="PT Astra Serif" w:cs="Times New Roman"/>
          <w:b/>
          <w:bCs/>
          <w:szCs w:val="24"/>
        </w:rPr>
        <w:t>Спецификация</w:t>
      </w:r>
    </w:p>
    <w:p w:rsidR="0077542C" w:rsidRPr="001704B8" w:rsidRDefault="0077542C" w:rsidP="0077542C">
      <w:pPr>
        <w:pStyle w:val="ConsPlusNormal0"/>
        <w:widowControl/>
        <w:tabs>
          <w:tab w:val="left" w:pos="360"/>
        </w:tabs>
        <w:ind w:firstLine="709"/>
        <w:jc w:val="center"/>
        <w:rPr>
          <w:rFonts w:ascii="PT Astra Serif" w:hAnsi="PT Astra Serif" w:cs="Times New Roman"/>
          <w:b/>
          <w:bCs/>
          <w:szCs w:val="24"/>
        </w:rPr>
      </w:pPr>
      <w:r w:rsidRPr="001704B8">
        <w:rPr>
          <w:rFonts w:ascii="PT Astra Serif" w:hAnsi="PT Astra Serif" w:cs="Times New Roman"/>
          <w:b/>
          <w:bCs/>
          <w:szCs w:val="24"/>
        </w:rPr>
        <w:t>на оказание услуг</w:t>
      </w:r>
    </w:p>
    <w:p w:rsidR="0077542C" w:rsidRPr="001704B8" w:rsidRDefault="0077542C" w:rsidP="0077542C">
      <w:pPr>
        <w:pStyle w:val="ConsPlusNormal0"/>
        <w:widowControl/>
        <w:tabs>
          <w:tab w:val="left" w:pos="360"/>
        </w:tabs>
        <w:ind w:firstLine="709"/>
        <w:rPr>
          <w:rFonts w:ascii="PT Astra Serif" w:hAnsi="PT Astra Serif" w:cs="Times New Roman"/>
          <w:b/>
          <w:bCs/>
          <w:szCs w:val="24"/>
        </w:rPr>
      </w:pPr>
    </w:p>
    <w:p w:rsidR="006737BA" w:rsidRDefault="006737BA" w:rsidP="006737BA">
      <w:pPr>
        <w:ind w:firstLine="709"/>
        <w:jc w:val="both"/>
        <w:rPr>
          <w:rFonts w:ascii="PT Astra Serif" w:hAnsi="PT Astra Serif"/>
          <w:sz w:val="24"/>
          <w:szCs w:val="24"/>
        </w:rPr>
      </w:pPr>
      <w:r w:rsidRPr="00943F5C">
        <w:rPr>
          <w:rFonts w:ascii="PT Astra Serif" w:hAnsi="PT Astra Serif"/>
          <w:b/>
          <w:sz w:val="24"/>
          <w:szCs w:val="24"/>
        </w:rPr>
        <w:t>1.</w:t>
      </w:r>
      <w:r w:rsidRPr="00943F5C">
        <w:rPr>
          <w:rFonts w:ascii="PT Astra Serif" w:hAnsi="PT Astra Serif"/>
          <w:sz w:val="24"/>
          <w:szCs w:val="24"/>
        </w:rPr>
        <w:t xml:space="preserve"> </w:t>
      </w:r>
      <w:r w:rsidRPr="00943F5C">
        <w:rPr>
          <w:rFonts w:ascii="PT Astra Serif" w:hAnsi="PT Astra Serif"/>
          <w:b/>
          <w:sz w:val="24"/>
          <w:szCs w:val="24"/>
        </w:rPr>
        <w:t>Предмет муниципального контракта</w:t>
      </w:r>
      <w:r w:rsidRPr="00943F5C">
        <w:rPr>
          <w:rFonts w:ascii="PT Astra Serif" w:hAnsi="PT Astra Serif"/>
          <w:sz w:val="24"/>
          <w:szCs w:val="24"/>
        </w:rPr>
        <w:t xml:space="preserve">: </w:t>
      </w:r>
      <w:r w:rsidRPr="0015788C">
        <w:rPr>
          <w:rFonts w:ascii="PT Astra Serif" w:hAnsi="PT Astra Serif"/>
          <w:sz w:val="24"/>
          <w:szCs w:val="24"/>
        </w:rPr>
        <w:t xml:space="preserve">оказание услуг </w:t>
      </w:r>
      <w:r w:rsidR="005B6A80">
        <w:rPr>
          <w:rFonts w:ascii="PT Astra Serif" w:hAnsi="PT Astra Serif"/>
          <w:sz w:val="24"/>
          <w:szCs w:val="24"/>
        </w:rPr>
        <w:t xml:space="preserve">по </w:t>
      </w:r>
      <w:r w:rsidR="00A4747E" w:rsidRPr="00D677D0">
        <w:rPr>
          <w:rFonts w:ascii="PT Astra Serif" w:hAnsi="PT Astra Serif"/>
          <w:sz w:val="24"/>
          <w:szCs w:val="24"/>
        </w:rPr>
        <w:t>обновлению программного обеспечения «Pilot-BIM»</w:t>
      </w:r>
      <w:r w:rsidRPr="00BE4E88">
        <w:rPr>
          <w:rFonts w:ascii="PT Astra Serif" w:hAnsi="PT Astra Serif"/>
          <w:sz w:val="24"/>
          <w:szCs w:val="24"/>
        </w:rPr>
        <w:t>.</w:t>
      </w:r>
    </w:p>
    <w:p w:rsidR="006737BA" w:rsidRDefault="006737BA" w:rsidP="006737BA">
      <w:pPr>
        <w:rPr>
          <w:rFonts w:ascii="PT Astra Serif" w:hAnsi="PT Astra Serif"/>
        </w:rPr>
      </w:pPr>
    </w:p>
    <w:p w:rsidR="006737BA" w:rsidRPr="00CF1D05" w:rsidRDefault="006737BA" w:rsidP="006737BA">
      <w:pPr>
        <w:widowControl w:val="0"/>
        <w:tabs>
          <w:tab w:val="left" w:pos="709"/>
        </w:tabs>
        <w:suppressAutoHyphens/>
        <w:ind w:firstLine="709"/>
        <w:jc w:val="both"/>
        <w:rPr>
          <w:rFonts w:ascii="PT Astra Serif" w:hAnsi="PT Astra Serif"/>
          <w:b/>
          <w:bCs/>
          <w:sz w:val="24"/>
          <w:szCs w:val="24"/>
        </w:rPr>
      </w:pPr>
      <w:r w:rsidRPr="00CF1D05">
        <w:rPr>
          <w:rFonts w:ascii="PT Astra Serif" w:hAnsi="PT Astra Serif"/>
          <w:b/>
          <w:color w:val="00000A"/>
          <w:sz w:val="24"/>
          <w:szCs w:val="24"/>
        </w:rPr>
        <w:t xml:space="preserve">2. </w:t>
      </w:r>
      <w:r w:rsidRPr="00CF1D05">
        <w:rPr>
          <w:rFonts w:ascii="PT Astra Serif" w:hAnsi="PT Astra Serif"/>
          <w:b/>
          <w:bCs/>
          <w:sz w:val="24"/>
          <w:szCs w:val="24"/>
        </w:rPr>
        <w:t>Перечень предоставляемых услуг:</w:t>
      </w:r>
    </w:p>
    <w:tbl>
      <w:tblPr>
        <w:tblW w:w="10206" w:type="dxa"/>
        <w:tblInd w:w="-5" w:type="dxa"/>
        <w:tblLayout w:type="fixed"/>
        <w:tblLook w:val="0000" w:firstRow="0" w:lastRow="0" w:firstColumn="0" w:lastColumn="0" w:noHBand="0" w:noVBand="0"/>
      </w:tblPr>
      <w:tblGrid>
        <w:gridCol w:w="567"/>
        <w:gridCol w:w="4253"/>
        <w:gridCol w:w="1559"/>
        <w:gridCol w:w="1134"/>
        <w:gridCol w:w="1276"/>
        <w:gridCol w:w="1417"/>
      </w:tblGrid>
      <w:tr w:rsidR="006737BA" w:rsidRPr="008164F8" w:rsidTr="00CA6763">
        <w:tc>
          <w:tcPr>
            <w:tcW w:w="567" w:type="dxa"/>
            <w:tcBorders>
              <w:top w:val="single" w:sz="4" w:space="0" w:color="000000"/>
              <w:left w:val="single" w:sz="4" w:space="0" w:color="000000"/>
              <w:bottom w:val="single" w:sz="4" w:space="0" w:color="auto"/>
            </w:tcBorders>
          </w:tcPr>
          <w:p w:rsidR="006737BA" w:rsidRPr="008164F8" w:rsidRDefault="006737BA" w:rsidP="00CA6763">
            <w:pPr>
              <w:suppressAutoHyphens/>
              <w:snapToGrid w:val="0"/>
              <w:jc w:val="center"/>
              <w:rPr>
                <w:rFonts w:ascii="PT Astra Serif" w:hAnsi="PT Astra Serif"/>
                <w:sz w:val="24"/>
                <w:szCs w:val="24"/>
                <w:lang w:eastAsia="ar-SA"/>
              </w:rPr>
            </w:pPr>
            <w:r w:rsidRPr="008164F8">
              <w:rPr>
                <w:rFonts w:ascii="PT Astra Serif" w:hAnsi="PT Astra Serif"/>
                <w:sz w:val="24"/>
                <w:szCs w:val="24"/>
                <w:lang w:eastAsia="ar-SA"/>
              </w:rPr>
              <w:t>№ п/п</w:t>
            </w:r>
          </w:p>
        </w:tc>
        <w:tc>
          <w:tcPr>
            <w:tcW w:w="4253" w:type="dxa"/>
            <w:tcBorders>
              <w:top w:val="single" w:sz="4" w:space="0" w:color="000000"/>
              <w:left w:val="single" w:sz="4" w:space="0" w:color="000000"/>
              <w:bottom w:val="single" w:sz="4" w:space="0" w:color="auto"/>
              <w:right w:val="single" w:sz="4" w:space="0" w:color="auto"/>
            </w:tcBorders>
          </w:tcPr>
          <w:p w:rsidR="006737BA" w:rsidRPr="008164F8" w:rsidRDefault="006737BA" w:rsidP="00CA6763">
            <w:pPr>
              <w:suppressAutoHyphens/>
              <w:snapToGrid w:val="0"/>
              <w:jc w:val="center"/>
              <w:rPr>
                <w:rFonts w:ascii="PT Astra Serif" w:hAnsi="PT Astra Serif"/>
                <w:sz w:val="24"/>
                <w:szCs w:val="24"/>
                <w:lang w:eastAsia="ar-SA"/>
              </w:rPr>
            </w:pPr>
            <w:r w:rsidRPr="008164F8">
              <w:rPr>
                <w:rFonts w:ascii="PT Astra Serif" w:hAnsi="PT Astra Serif"/>
                <w:sz w:val="24"/>
                <w:szCs w:val="24"/>
                <w:lang w:eastAsia="ar-SA"/>
              </w:rPr>
              <w:t>Наименование услуг</w:t>
            </w:r>
          </w:p>
        </w:tc>
        <w:tc>
          <w:tcPr>
            <w:tcW w:w="1559" w:type="dxa"/>
            <w:tcBorders>
              <w:top w:val="single" w:sz="4" w:space="0" w:color="auto"/>
              <w:left w:val="single" w:sz="4" w:space="0" w:color="auto"/>
              <w:bottom w:val="single" w:sz="4" w:space="0" w:color="auto"/>
              <w:right w:val="single" w:sz="4" w:space="0" w:color="auto"/>
            </w:tcBorders>
          </w:tcPr>
          <w:p w:rsidR="006737BA" w:rsidRPr="004E7C36" w:rsidRDefault="006737BA" w:rsidP="00CA6763">
            <w:pPr>
              <w:suppressAutoHyphens/>
              <w:snapToGrid w:val="0"/>
              <w:jc w:val="center"/>
              <w:rPr>
                <w:rFonts w:ascii="PT Astra Serif" w:hAnsi="PT Astra Serif"/>
                <w:sz w:val="24"/>
                <w:szCs w:val="24"/>
                <w:lang w:eastAsia="ar-SA"/>
              </w:rPr>
            </w:pPr>
            <w:r>
              <w:rPr>
                <w:rFonts w:ascii="PT Astra Serif" w:hAnsi="PT Astra Serif"/>
                <w:sz w:val="24"/>
                <w:szCs w:val="24"/>
                <w:lang w:eastAsia="ar-SA"/>
              </w:rPr>
              <w:t>Цена</w:t>
            </w:r>
          </w:p>
          <w:p w:rsidR="006737BA" w:rsidRPr="004E7C36" w:rsidRDefault="006737BA" w:rsidP="00CA6763">
            <w:pPr>
              <w:suppressAutoHyphens/>
              <w:snapToGrid w:val="0"/>
              <w:jc w:val="center"/>
              <w:rPr>
                <w:rFonts w:ascii="PT Astra Serif" w:hAnsi="PT Astra Serif"/>
                <w:sz w:val="24"/>
                <w:szCs w:val="24"/>
                <w:lang w:eastAsia="ar-SA"/>
              </w:rPr>
            </w:pPr>
            <w:r w:rsidRPr="004E7C36">
              <w:rPr>
                <w:rFonts w:ascii="PT Astra Serif" w:hAnsi="PT Astra Serif"/>
                <w:sz w:val="24"/>
                <w:szCs w:val="24"/>
                <w:lang w:eastAsia="ar-SA"/>
              </w:rPr>
              <w:t>услуг,</w:t>
            </w:r>
          </w:p>
          <w:p w:rsidR="006737BA" w:rsidRPr="008164F8" w:rsidRDefault="006737BA" w:rsidP="00CA6763">
            <w:pPr>
              <w:suppressAutoHyphens/>
              <w:snapToGrid w:val="0"/>
              <w:jc w:val="center"/>
              <w:rPr>
                <w:rFonts w:ascii="PT Astra Serif" w:hAnsi="PT Astra Serif"/>
                <w:sz w:val="24"/>
                <w:szCs w:val="24"/>
                <w:lang w:eastAsia="ar-SA"/>
              </w:rPr>
            </w:pPr>
            <w:r w:rsidRPr="004E7C36">
              <w:rPr>
                <w:rFonts w:ascii="PT Astra Serif" w:hAnsi="PT Astra Serif"/>
                <w:sz w:val="24"/>
                <w:szCs w:val="24"/>
                <w:lang w:eastAsia="ar-SA"/>
              </w:rPr>
              <w:t>рублей</w:t>
            </w:r>
          </w:p>
        </w:tc>
        <w:tc>
          <w:tcPr>
            <w:tcW w:w="1134" w:type="dxa"/>
            <w:tcBorders>
              <w:top w:val="single" w:sz="4" w:space="0" w:color="auto"/>
              <w:left w:val="single" w:sz="4" w:space="0" w:color="auto"/>
              <w:bottom w:val="single" w:sz="4" w:space="0" w:color="auto"/>
              <w:right w:val="single" w:sz="4" w:space="0" w:color="auto"/>
            </w:tcBorders>
          </w:tcPr>
          <w:p w:rsidR="006737BA" w:rsidRDefault="006737BA" w:rsidP="00CA6763">
            <w:pPr>
              <w:suppressAutoHyphens/>
              <w:snapToGrid w:val="0"/>
              <w:jc w:val="center"/>
              <w:rPr>
                <w:rFonts w:ascii="PT Astra Serif" w:hAnsi="PT Astra Serif"/>
                <w:sz w:val="24"/>
                <w:szCs w:val="24"/>
                <w:lang w:eastAsia="ar-SA"/>
              </w:rPr>
            </w:pPr>
            <w:r>
              <w:rPr>
                <w:rFonts w:ascii="PT Astra Serif" w:hAnsi="PT Astra Serif"/>
                <w:sz w:val="24"/>
                <w:szCs w:val="24"/>
                <w:lang w:eastAsia="ar-SA"/>
              </w:rPr>
              <w:t>Кол-во</w:t>
            </w:r>
          </w:p>
        </w:tc>
        <w:tc>
          <w:tcPr>
            <w:tcW w:w="1276" w:type="dxa"/>
            <w:tcBorders>
              <w:top w:val="single" w:sz="4" w:space="0" w:color="auto"/>
              <w:left w:val="single" w:sz="4" w:space="0" w:color="auto"/>
              <w:bottom w:val="single" w:sz="4" w:space="0" w:color="auto"/>
              <w:right w:val="single" w:sz="4" w:space="0" w:color="auto"/>
            </w:tcBorders>
          </w:tcPr>
          <w:p w:rsidR="006737BA" w:rsidRDefault="006737BA" w:rsidP="00CA6763">
            <w:pPr>
              <w:suppressAutoHyphens/>
              <w:snapToGrid w:val="0"/>
              <w:jc w:val="center"/>
              <w:rPr>
                <w:rFonts w:ascii="PT Astra Serif" w:hAnsi="PT Astra Serif"/>
                <w:sz w:val="24"/>
                <w:szCs w:val="24"/>
                <w:lang w:eastAsia="ar-SA"/>
              </w:rPr>
            </w:pPr>
            <w:r>
              <w:rPr>
                <w:rFonts w:ascii="PT Astra Serif" w:hAnsi="PT Astra Serif"/>
                <w:sz w:val="24"/>
                <w:szCs w:val="24"/>
                <w:lang w:eastAsia="ar-SA"/>
              </w:rPr>
              <w:t>Ед. изм.</w:t>
            </w:r>
          </w:p>
        </w:tc>
        <w:tc>
          <w:tcPr>
            <w:tcW w:w="1417" w:type="dxa"/>
            <w:tcBorders>
              <w:top w:val="single" w:sz="4" w:space="0" w:color="auto"/>
              <w:left w:val="single" w:sz="4" w:space="0" w:color="auto"/>
              <w:bottom w:val="single" w:sz="4" w:space="0" w:color="auto"/>
              <w:right w:val="single" w:sz="4" w:space="0" w:color="auto"/>
            </w:tcBorders>
          </w:tcPr>
          <w:p w:rsidR="006737BA" w:rsidRDefault="006737BA" w:rsidP="00CA6763">
            <w:pPr>
              <w:suppressAutoHyphens/>
              <w:snapToGrid w:val="0"/>
              <w:jc w:val="center"/>
              <w:rPr>
                <w:rFonts w:ascii="PT Astra Serif" w:hAnsi="PT Astra Serif"/>
                <w:sz w:val="24"/>
                <w:szCs w:val="24"/>
                <w:lang w:eastAsia="ar-SA"/>
              </w:rPr>
            </w:pPr>
            <w:r>
              <w:rPr>
                <w:rFonts w:ascii="PT Astra Serif" w:hAnsi="PT Astra Serif"/>
                <w:sz w:val="24"/>
                <w:szCs w:val="24"/>
                <w:lang w:eastAsia="ar-SA"/>
              </w:rPr>
              <w:t>Стоимость</w:t>
            </w:r>
          </w:p>
          <w:p w:rsidR="006737BA" w:rsidRDefault="006737BA" w:rsidP="00CA6763">
            <w:pPr>
              <w:suppressAutoHyphens/>
              <w:snapToGrid w:val="0"/>
              <w:jc w:val="center"/>
              <w:rPr>
                <w:rFonts w:ascii="PT Astra Serif" w:hAnsi="PT Astra Serif"/>
                <w:sz w:val="24"/>
                <w:szCs w:val="24"/>
                <w:lang w:eastAsia="ar-SA"/>
              </w:rPr>
            </w:pPr>
            <w:r>
              <w:rPr>
                <w:rFonts w:ascii="PT Astra Serif" w:hAnsi="PT Astra Serif"/>
                <w:sz w:val="24"/>
                <w:szCs w:val="24"/>
                <w:lang w:eastAsia="ar-SA"/>
              </w:rPr>
              <w:t>услуг,</w:t>
            </w:r>
          </w:p>
          <w:p w:rsidR="006737BA" w:rsidRPr="008164F8" w:rsidRDefault="006737BA" w:rsidP="00CA6763">
            <w:pPr>
              <w:suppressAutoHyphens/>
              <w:snapToGrid w:val="0"/>
              <w:jc w:val="center"/>
              <w:rPr>
                <w:rFonts w:ascii="PT Astra Serif" w:hAnsi="PT Astra Serif"/>
                <w:sz w:val="24"/>
                <w:szCs w:val="24"/>
                <w:lang w:eastAsia="ar-SA"/>
              </w:rPr>
            </w:pPr>
            <w:r>
              <w:rPr>
                <w:rFonts w:ascii="PT Astra Serif" w:hAnsi="PT Astra Serif"/>
                <w:sz w:val="24"/>
                <w:szCs w:val="24"/>
                <w:lang w:eastAsia="ar-SA"/>
              </w:rPr>
              <w:t>рублей</w:t>
            </w:r>
          </w:p>
        </w:tc>
      </w:tr>
      <w:tr w:rsidR="003D4DDB" w:rsidRPr="008164F8" w:rsidTr="00D46262">
        <w:trPr>
          <w:trHeight w:val="90"/>
        </w:trPr>
        <w:tc>
          <w:tcPr>
            <w:tcW w:w="567" w:type="dxa"/>
            <w:tcBorders>
              <w:top w:val="single" w:sz="4" w:space="0" w:color="auto"/>
              <w:left w:val="single" w:sz="4" w:space="0" w:color="auto"/>
              <w:bottom w:val="single" w:sz="4" w:space="0" w:color="auto"/>
              <w:right w:val="single" w:sz="4" w:space="0" w:color="auto"/>
            </w:tcBorders>
          </w:tcPr>
          <w:p w:rsidR="003D4DDB" w:rsidRDefault="003D4DDB" w:rsidP="00D46262">
            <w:pPr>
              <w:suppressAutoHyphens/>
              <w:snapToGrid w:val="0"/>
              <w:jc w:val="center"/>
              <w:rPr>
                <w:rFonts w:ascii="PT Astra Serif" w:hAnsi="PT Astra Serif"/>
                <w:color w:val="000000"/>
                <w:sz w:val="24"/>
                <w:szCs w:val="24"/>
                <w:lang w:eastAsia="ar-SA"/>
              </w:rPr>
            </w:pPr>
            <w:r>
              <w:rPr>
                <w:rFonts w:ascii="PT Astra Serif" w:hAnsi="PT Astra Serif"/>
                <w:color w:val="000000"/>
                <w:sz w:val="24"/>
                <w:szCs w:val="24"/>
                <w:lang w:eastAsia="ar-SA"/>
              </w:rPr>
              <w:t>1</w:t>
            </w:r>
          </w:p>
          <w:p w:rsidR="003D4DDB" w:rsidRPr="008164F8" w:rsidRDefault="003D4DDB" w:rsidP="00D46262">
            <w:pPr>
              <w:suppressAutoHyphens/>
              <w:snapToGrid w:val="0"/>
              <w:jc w:val="center"/>
              <w:rPr>
                <w:rFonts w:ascii="PT Astra Serif" w:hAnsi="PT Astra Serif"/>
                <w:color w:val="000000"/>
                <w:sz w:val="24"/>
                <w:szCs w:val="24"/>
                <w:lang w:eastAsia="ar-SA"/>
              </w:rPr>
            </w:pPr>
          </w:p>
        </w:tc>
        <w:tc>
          <w:tcPr>
            <w:tcW w:w="4253" w:type="dxa"/>
            <w:tcBorders>
              <w:top w:val="single" w:sz="4" w:space="0" w:color="auto"/>
              <w:left w:val="single" w:sz="4" w:space="0" w:color="auto"/>
              <w:bottom w:val="single" w:sz="4" w:space="0" w:color="auto"/>
              <w:right w:val="single" w:sz="4" w:space="0" w:color="auto"/>
            </w:tcBorders>
          </w:tcPr>
          <w:p w:rsidR="003D4DDB" w:rsidRPr="00D36B18" w:rsidRDefault="00A4747E" w:rsidP="00D46262">
            <w:pPr>
              <w:jc w:val="both"/>
              <w:rPr>
                <w:rFonts w:ascii="PT Astra Serif" w:eastAsia="Arial" w:hAnsi="PT Astra Serif" w:cs="Tahoma"/>
                <w:sz w:val="24"/>
                <w:szCs w:val="24"/>
              </w:rPr>
            </w:pPr>
            <w:r w:rsidRPr="00A4747E">
              <w:rPr>
                <w:rFonts w:ascii="PT Astra Serif" w:hAnsi="PT Astra Serif" w:cs="Tahoma"/>
                <w:sz w:val="24"/>
                <w:szCs w:val="24"/>
              </w:rPr>
              <w:t xml:space="preserve">Оказание услуг по обновлению программного обеспечения «Pilot-BIM» </w:t>
            </w:r>
            <w:r w:rsidR="003D4DDB">
              <w:rPr>
                <w:rFonts w:ascii="PT Astra Serif" w:hAnsi="PT Astra Serif" w:cs="Tahoma"/>
                <w:sz w:val="24"/>
                <w:szCs w:val="24"/>
              </w:rPr>
              <w:t>(код ОКПД2 63.11.13.000)</w:t>
            </w:r>
          </w:p>
        </w:tc>
        <w:tc>
          <w:tcPr>
            <w:tcW w:w="1559" w:type="dxa"/>
            <w:tcBorders>
              <w:top w:val="single" w:sz="4" w:space="0" w:color="auto"/>
              <w:left w:val="single" w:sz="4" w:space="0" w:color="auto"/>
              <w:bottom w:val="single" w:sz="4" w:space="0" w:color="auto"/>
              <w:right w:val="single" w:sz="4" w:space="0" w:color="auto"/>
            </w:tcBorders>
          </w:tcPr>
          <w:p w:rsidR="003D4DDB" w:rsidRPr="000C083E" w:rsidRDefault="003D4DDB" w:rsidP="00D46262">
            <w:pPr>
              <w:jc w:val="center"/>
              <w:rPr>
                <w:rFonts w:ascii="PT Astra Serif" w:eastAsia="Arial" w:hAnsi="PT Astra Serif" w:cs="Tahoma"/>
                <w:sz w:val="24"/>
                <w:szCs w:val="24"/>
              </w:rPr>
            </w:pPr>
          </w:p>
        </w:tc>
        <w:tc>
          <w:tcPr>
            <w:tcW w:w="1134" w:type="dxa"/>
            <w:tcBorders>
              <w:top w:val="single" w:sz="4" w:space="0" w:color="auto"/>
              <w:left w:val="single" w:sz="4" w:space="0" w:color="auto"/>
              <w:bottom w:val="single" w:sz="4" w:space="0" w:color="auto"/>
              <w:right w:val="single" w:sz="4" w:space="0" w:color="auto"/>
            </w:tcBorders>
          </w:tcPr>
          <w:p w:rsidR="003D4DDB" w:rsidRPr="00993BAD" w:rsidRDefault="00A4747E" w:rsidP="00D46262">
            <w:pPr>
              <w:jc w:val="center"/>
              <w:rPr>
                <w:rFonts w:ascii="PT Astra Serif" w:eastAsia="Arial" w:hAnsi="PT Astra Serif" w:cs="Tahoma"/>
                <w:sz w:val="24"/>
                <w:szCs w:val="24"/>
              </w:rPr>
            </w:pPr>
            <w:r>
              <w:rPr>
                <w:rFonts w:ascii="PT Astra Serif" w:eastAsia="Arial" w:hAnsi="PT Astra Serif" w:cs="Tahoma"/>
                <w:sz w:val="24"/>
                <w:szCs w:val="24"/>
              </w:rPr>
              <w:t>4</w:t>
            </w:r>
          </w:p>
        </w:tc>
        <w:tc>
          <w:tcPr>
            <w:tcW w:w="1276" w:type="dxa"/>
            <w:tcBorders>
              <w:top w:val="single" w:sz="4" w:space="0" w:color="auto"/>
              <w:left w:val="single" w:sz="4" w:space="0" w:color="auto"/>
              <w:bottom w:val="single" w:sz="4" w:space="0" w:color="auto"/>
              <w:right w:val="single" w:sz="4" w:space="0" w:color="auto"/>
            </w:tcBorders>
          </w:tcPr>
          <w:p w:rsidR="003D4DDB" w:rsidRPr="001210C6" w:rsidRDefault="00A4747E" w:rsidP="00D46262">
            <w:pPr>
              <w:jc w:val="center"/>
              <w:rPr>
                <w:rFonts w:ascii="PT Astra Serif" w:eastAsia="Arial" w:hAnsi="PT Astra Serif" w:cs="Tahoma"/>
                <w:sz w:val="24"/>
                <w:szCs w:val="24"/>
              </w:rPr>
            </w:pPr>
            <w:r>
              <w:rPr>
                <w:rFonts w:ascii="PT Astra Serif" w:eastAsia="Arial" w:hAnsi="PT Astra Serif" w:cs="Tahoma"/>
                <w:sz w:val="24"/>
                <w:szCs w:val="24"/>
              </w:rPr>
              <w:t>рабочее место</w:t>
            </w:r>
          </w:p>
        </w:tc>
        <w:tc>
          <w:tcPr>
            <w:tcW w:w="1417" w:type="dxa"/>
            <w:tcBorders>
              <w:top w:val="single" w:sz="4" w:space="0" w:color="auto"/>
              <w:left w:val="single" w:sz="4" w:space="0" w:color="auto"/>
              <w:bottom w:val="single" w:sz="4" w:space="0" w:color="auto"/>
              <w:right w:val="single" w:sz="4" w:space="0" w:color="auto"/>
            </w:tcBorders>
          </w:tcPr>
          <w:p w:rsidR="003D4DDB" w:rsidRPr="004E7C36" w:rsidRDefault="003D4DDB" w:rsidP="00D46262">
            <w:pPr>
              <w:jc w:val="center"/>
              <w:rPr>
                <w:rFonts w:ascii="PT Astra Serif" w:eastAsia="Arial" w:hAnsi="PT Astra Serif" w:cs="Tahoma"/>
                <w:sz w:val="24"/>
                <w:szCs w:val="24"/>
              </w:rPr>
            </w:pPr>
          </w:p>
        </w:tc>
      </w:tr>
      <w:tr w:rsidR="006737BA" w:rsidRPr="008164F8" w:rsidTr="00CA6763">
        <w:trPr>
          <w:trHeight w:val="90"/>
        </w:trPr>
        <w:tc>
          <w:tcPr>
            <w:tcW w:w="567" w:type="dxa"/>
            <w:tcBorders>
              <w:top w:val="single" w:sz="4" w:space="0" w:color="auto"/>
              <w:left w:val="single" w:sz="4" w:space="0" w:color="auto"/>
              <w:bottom w:val="single" w:sz="4" w:space="0" w:color="auto"/>
              <w:right w:val="single" w:sz="4" w:space="0" w:color="auto"/>
            </w:tcBorders>
          </w:tcPr>
          <w:p w:rsidR="006737BA" w:rsidRDefault="006737BA" w:rsidP="00CA6763">
            <w:pPr>
              <w:suppressAutoHyphens/>
              <w:snapToGrid w:val="0"/>
              <w:jc w:val="center"/>
              <w:rPr>
                <w:rFonts w:ascii="PT Astra Serif" w:hAnsi="PT Astra Serif"/>
                <w:color w:val="000000"/>
                <w:sz w:val="24"/>
                <w:szCs w:val="24"/>
                <w:lang w:eastAsia="ar-SA"/>
              </w:rPr>
            </w:pPr>
          </w:p>
        </w:tc>
        <w:tc>
          <w:tcPr>
            <w:tcW w:w="4253" w:type="dxa"/>
            <w:tcBorders>
              <w:top w:val="single" w:sz="4" w:space="0" w:color="auto"/>
              <w:left w:val="single" w:sz="4" w:space="0" w:color="auto"/>
              <w:bottom w:val="single" w:sz="4" w:space="0" w:color="auto"/>
              <w:right w:val="single" w:sz="4" w:space="0" w:color="auto"/>
            </w:tcBorders>
          </w:tcPr>
          <w:p w:rsidR="006737BA" w:rsidRPr="008164F8" w:rsidRDefault="006737BA" w:rsidP="00CA6763">
            <w:pPr>
              <w:pStyle w:val="Default"/>
              <w:jc w:val="center"/>
              <w:rPr>
                <w:rFonts w:ascii="PT Astra Serif" w:hAnsi="PT Astra Serif"/>
                <w:szCs w:val="24"/>
              </w:rPr>
            </w:pPr>
            <w:r>
              <w:rPr>
                <w:rFonts w:ascii="PT Astra Serif" w:hAnsi="PT Astra Serif"/>
                <w:szCs w:val="24"/>
              </w:rPr>
              <w:t>ВСЕГО</w:t>
            </w:r>
          </w:p>
        </w:tc>
        <w:tc>
          <w:tcPr>
            <w:tcW w:w="1559" w:type="dxa"/>
            <w:tcBorders>
              <w:top w:val="single" w:sz="4" w:space="0" w:color="auto"/>
              <w:left w:val="single" w:sz="4" w:space="0" w:color="auto"/>
              <w:bottom w:val="single" w:sz="4" w:space="0" w:color="auto"/>
              <w:right w:val="single" w:sz="4" w:space="0" w:color="auto"/>
            </w:tcBorders>
          </w:tcPr>
          <w:p w:rsidR="006737BA" w:rsidRPr="008164F8" w:rsidRDefault="006737BA" w:rsidP="00CA6763">
            <w:pPr>
              <w:jc w:val="center"/>
              <w:rPr>
                <w:rFonts w:ascii="PT Astra Serif" w:eastAsia="Arial" w:hAnsi="PT Astra Serif" w:cs="Tahoma"/>
                <w:sz w:val="24"/>
                <w:szCs w:val="24"/>
              </w:rPr>
            </w:pPr>
            <w:r>
              <w:rPr>
                <w:rFonts w:ascii="PT Astra Serif" w:eastAsia="Arial" w:hAnsi="PT Astra Serif" w:cs="Tahoma"/>
                <w:sz w:val="24"/>
                <w:szCs w:val="24"/>
              </w:rPr>
              <w:t>Х</w:t>
            </w:r>
          </w:p>
        </w:tc>
        <w:tc>
          <w:tcPr>
            <w:tcW w:w="1134" w:type="dxa"/>
            <w:tcBorders>
              <w:top w:val="single" w:sz="4" w:space="0" w:color="auto"/>
              <w:left w:val="single" w:sz="4" w:space="0" w:color="auto"/>
              <w:bottom w:val="single" w:sz="4" w:space="0" w:color="auto"/>
              <w:right w:val="single" w:sz="4" w:space="0" w:color="auto"/>
            </w:tcBorders>
          </w:tcPr>
          <w:p w:rsidR="006737BA" w:rsidRPr="004E7C36" w:rsidRDefault="006737BA" w:rsidP="00CA6763">
            <w:pPr>
              <w:jc w:val="center"/>
              <w:rPr>
                <w:rFonts w:ascii="PT Astra Serif" w:eastAsia="Arial" w:hAnsi="PT Astra Serif" w:cs="Tahoma"/>
                <w:sz w:val="24"/>
                <w:szCs w:val="24"/>
              </w:rPr>
            </w:pPr>
            <w:r>
              <w:rPr>
                <w:rFonts w:ascii="PT Astra Serif" w:eastAsia="Arial" w:hAnsi="PT Astra Serif" w:cs="Tahoma"/>
                <w:sz w:val="24"/>
                <w:szCs w:val="24"/>
              </w:rPr>
              <w:t>Х</w:t>
            </w:r>
          </w:p>
        </w:tc>
        <w:tc>
          <w:tcPr>
            <w:tcW w:w="1276" w:type="dxa"/>
            <w:tcBorders>
              <w:top w:val="single" w:sz="4" w:space="0" w:color="auto"/>
              <w:left w:val="single" w:sz="4" w:space="0" w:color="auto"/>
              <w:bottom w:val="single" w:sz="4" w:space="0" w:color="auto"/>
              <w:right w:val="single" w:sz="4" w:space="0" w:color="auto"/>
            </w:tcBorders>
          </w:tcPr>
          <w:p w:rsidR="006737BA" w:rsidRPr="004E7C36" w:rsidRDefault="006737BA" w:rsidP="00CA6763">
            <w:pPr>
              <w:jc w:val="center"/>
              <w:rPr>
                <w:rFonts w:ascii="PT Astra Serif" w:eastAsia="Arial" w:hAnsi="PT Astra Serif" w:cs="Tahoma"/>
                <w:sz w:val="24"/>
                <w:szCs w:val="24"/>
              </w:rPr>
            </w:pPr>
            <w:r>
              <w:rPr>
                <w:rFonts w:ascii="PT Astra Serif" w:eastAsia="Arial" w:hAnsi="PT Astra Serif" w:cs="Tahoma"/>
                <w:sz w:val="24"/>
                <w:szCs w:val="24"/>
              </w:rPr>
              <w:t>Х</w:t>
            </w:r>
          </w:p>
        </w:tc>
        <w:tc>
          <w:tcPr>
            <w:tcW w:w="1417" w:type="dxa"/>
            <w:tcBorders>
              <w:top w:val="single" w:sz="4" w:space="0" w:color="auto"/>
              <w:left w:val="single" w:sz="4" w:space="0" w:color="auto"/>
              <w:bottom w:val="single" w:sz="4" w:space="0" w:color="auto"/>
              <w:right w:val="single" w:sz="4" w:space="0" w:color="auto"/>
            </w:tcBorders>
          </w:tcPr>
          <w:p w:rsidR="006737BA" w:rsidRPr="004E7C36" w:rsidRDefault="006737BA" w:rsidP="00CA6763">
            <w:pPr>
              <w:jc w:val="center"/>
              <w:rPr>
                <w:rFonts w:ascii="PT Astra Serif" w:eastAsia="Arial" w:hAnsi="PT Astra Serif" w:cs="Tahoma"/>
                <w:sz w:val="24"/>
                <w:szCs w:val="24"/>
              </w:rPr>
            </w:pPr>
          </w:p>
        </w:tc>
      </w:tr>
    </w:tbl>
    <w:p w:rsidR="0077542C" w:rsidRDefault="0077542C" w:rsidP="0077542C">
      <w:pPr>
        <w:pStyle w:val="10"/>
        <w:spacing w:after="0" w:line="240" w:lineRule="auto"/>
        <w:ind w:firstLine="709"/>
        <w:rPr>
          <w:rFonts w:ascii="PT Astra Serif" w:hAnsi="PT Astra Serif"/>
          <w:szCs w:val="24"/>
          <w:u w:val="single"/>
        </w:rPr>
      </w:pPr>
    </w:p>
    <w:p w:rsidR="0077542C" w:rsidRDefault="0077542C" w:rsidP="0077542C">
      <w:pPr>
        <w:pStyle w:val="10"/>
        <w:spacing w:after="0" w:line="240" w:lineRule="auto"/>
        <w:jc w:val="both"/>
        <w:rPr>
          <w:rFonts w:ascii="PT Astra Serif" w:hAnsi="PT Astra Serif"/>
          <w:szCs w:val="24"/>
          <w:u w:val="single"/>
        </w:rPr>
      </w:pPr>
      <w:r>
        <w:rPr>
          <w:rFonts w:ascii="PT Astra Serif" w:hAnsi="PT Astra Serif"/>
          <w:color w:val="auto"/>
        </w:rPr>
        <w:t>Всего стоимость оказанных услуг</w:t>
      </w:r>
      <w:r w:rsidRPr="00CF690A">
        <w:rPr>
          <w:rFonts w:ascii="PT Astra Serif" w:hAnsi="PT Astra Serif"/>
          <w:color w:val="auto"/>
        </w:rPr>
        <w:t xml:space="preserve"> составляет _________________________ рублей __ копеек, включая налог на добавленную стоимость (__  %): _________________________ рублей __ копеек</w:t>
      </w:r>
      <w:r>
        <w:rPr>
          <w:rFonts w:ascii="PT Astra Serif" w:hAnsi="PT Astra Serif"/>
          <w:color w:val="auto"/>
        </w:rPr>
        <w:t>.</w:t>
      </w:r>
    </w:p>
    <w:p w:rsidR="0077542C" w:rsidRDefault="0077542C" w:rsidP="0077542C">
      <w:pPr>
        <w:pStyle w:val="10"/>
        <w:spacing w:after="0" w:line="240" w:lineRule="auto"/>
        <w:ind w:firstLine="709"/>
        <w:rPr>
          <w:rFonts w:ascii="PT Astra Serif" w:hAnsi="PT Astra Serif"/>
          <w:szCs w:val="24"/>
          <w:u w:val="single"/>
        </w:rPr>
      </w:pPr>
    </w:p>
    <w:p w:rsidR="0077542C" w:rsidRPr="008164F8" w:rsidRDefault="0077542C" w:rsidP="0077542C">
      <w:pPr>
        <w:pStyle w:val="10"/>
        <w:spacing w:after="0" w:line="240" w:lineRule="auto"/>
        <w:ind w:firstLine="709"/>
        <w:rPr>
          <w:rFonts w:ascii="PT Astra Serif" w:hAnsi="PT Astra Serif"/>
          <w:szCs w:val="24"/>
          <w:u w:val="single"/>
        </w:rPr>
      </w:pPr>
    </w:p>
    <w:tbl>
      <w:tblPr>
        <w:tblW w:w="0" w:type="auto"/>
        <w:tblInd w:w="108" w:type="dxa"/>
        <w:tblLook w:val="0000" w:firstRow="0" w:lastRow="0" w:firstColumn="0" w:lastColumn="0" w:noHBand="0" w:noVBand="0"/>
      </w:tblPr>
      <w:tblGrid>
        <w:gridCol w:w="4730"/>
        <w:gridCol w:w="4734"/>
      </w:tblGrid>
      <w:tr w:rsidR="0077542C" w:rsidRPr="007D44AC" w:rsidTr="0047270B">
        <w:tc>
          <w:tcPr>
            <w:tcW w:w="4730" w:type="dxa"/>
          </w:tcPr>
          <w:p w:rsidR="0077542C" w:rsidRPr="007D44AC" w:rsidRDefault="0077542C" w:rsidP="0047270B">
            <w:pPr>
              <w:autoSpaceDE w:val="0"/>
              <w:autoSpaceDN w:val="0"/>
              <w:adjustRightInd w:val="0"/>
              <w:ind w:firstLine="709"/>
              <w:jc w:val="both"/>
              <w:rPr>
                <w:rFonts w:ascii="PT Astra Serif" w:hAnsi="PT Astra Serif"/>
                <w:b/>
                <w:sz w:val="24"/>
                <w:szCs w:val="24"/>
              </w:rPr>
            </w:pPr>
            <w:r w:rsidRPr="007D44AC">
              <w:rPr>
                <w:rFonts w:ascii="PT Astra Serif" w:hAnsi="PT Astra Serif"/>
                <w:b/>
                <w:sz w:val="24"/>
                <w:szCs w:val="24"/>
              </w:rPr>
              <w:t>Заказчик</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___________________</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 ______ 20__ г.</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М.П.</w:t>
            </w:r>
          </w:p>
        </w:tc>
        <w:tc>
          <w:tcPr>
            <w:tcW w:w="4734" w:type="dxa"/>
          </w:tcPr>
          <w:p w:rsidR="0077542C" w:rsidRPr="007D44AC" w:rsidRDefault="0077542C" w:rsidP="0047270B">
            <w:pPr>
              <w:autoSpaceDE w:val="0"/>
              <w:autoSpaceDN w:val="0"/>
              <w:adjustRightInd w:val="0"/>
              <w:ind w:firstLine="709"/>
              <w:jc w:val="both"/>
              <w:rPr>
                <w:rFonts w:ascii="PT Astra Serif" w:hAnsi="PT Astra Serif"/>
                <w:b/>
                <w:sz w:val="24"/>
                <w:szCs w:val="24"/>
              </w:rPr>
            </w:pPr>
            <w:r w:rsidRPr="007D44AC">
              <w:rPr>
                <w:rFonts w:ascii="PT Astra Serif" w:hAnsi="PT Astra Serif"/>
                <w:b/>
                <w:sz w:val="24"/>
                <w:szCs w:val="24"/>
              </w:rPr>
              <w:t>Исполнитель</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____________________</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 ______ 20__ г.</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М.П.</w:t>
            </w:r>
          </w:p>
        </w:tc>
      </w:tr>
    </w:tbl>
    <w:p w:rsidR="002224DD" w:rsidRDefault="002224DD" w:rsidP="001440E2">
      <w:pPr>
        <w:rPr>
          <w:rFonts w:ascii="PT Astra Serif" w:hAnsi="PT Astra Serif"/>
          <w:color w:val="00000A"/>
          <w:sz w:val="24"/>
        </w:rPr>
      </w:pPr>
    </w:p>
    <w:sectPr w:rsidR="002224DD" w:rsidSect="002F2248">
      <w:footerReference w:type="default" r:id="rId13"/>
      <w:pgSz w:w="11906" w:h="16838" w:code="9"/>
      <w:pgMar w:top="567" w:right="567" w:bottom="567" w:left="1134" w:header="0" w:footer="567"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5E2F" w:rsidRDefault="00405E2F">
      <w:r>
        <w:separator/>
      </w:r>
    </w:p>
  </w:endnote>
  <w:endnote w:type="continuationSeparator" w:id="0">
    <w:p w:rsidR="00405E2F" w:rsidRDefault="00405E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Liberation Serif">
    <w:altName w:val="Times New Roman"/>
    <w:charset w:val="CC"/>
    <w:family w:val="roman"/>
    <w:pitch w:val="variable"/>
    <w:sig w:usb0="E0000AFF" w:usb1="500078FF" w:usb2="00000021" w:usb3="00000000" w:csb0="000001B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Liberation Sans">
    <w:charset w:val="CC"/>
    <w:family w:val="swiss"/>
    <w:pitch w:val="variable"/>
    <w:sig w:usb0="E0000AFF" w:usb1="500078FF" w:usb2="00000021" w:usb3="00000000" w:csb0="000001BF"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CC"/>
    <w:family w:val="modern"/>
    <w:pitch w:val="fixed"/>
    <w:sig w:usb0="E00006FF" w:usb1="0000FCFF" w:usb2="00000001" w:usb3="00000000" w:csb0="0000019F" w:csb1="00000000"/>
  </w:font>
  <w:font w:name="PT Astra Serif">
    <w:panose1 w:val="020A0603040505020204"/>
    <w:charset w:val="CC"/>
    <w:family w:val="roman"/>
    <w:pitch w:val="variable"/>
    <w:sig w:usb0="A00002EF" w:usb1="5000204B" w:usb2="00000020" w:usb3="00000000" w:csb0="000000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62790901"/>
      <w:docPartObj>
        <w:docPartGallery w:val="Page Numbers (Bottom of Page)"/>
        <w:docPartUnique/>
      </w:docPartObj>
    </w:sdtPr>
    <w:sdtEndPr/>
    <w:sdtContent>
      <w:p w:rsidR="00D530BC" w:rsidRDefault="00D530BC">
        <w:pPr>
          <w:pStyle w:val="afff6"/>
          <w:jc w:val="center"/>
        </w:pPr>
        <w:r>
          <w:fldChar w:fldCharType="begin"/>
        </w:r>
        <w:r>
          <w:instrText>PAGE   \* MERGEFORMAT</w:instrText>
        </w:r>
        <w:r>
          <w:fldChar w:fldCharType="separate"/>
        </w:r>
        <w:r w:rsidR="003C6F82">
          <w:rPr>
            <w:noProof/>
          </w:rPr>
          <w:t>11</w:t>
        </w:r>
        <w:r>
          <w:fldChar w:fldCharType="end"/>
        </w:r>
      </w:p>
    </w:sdtContent>
  </w:sdt>
  <w:p w:rsidR="00D530BC" w:rsidRDefault="00D530BC">
    <w:pPr>
      <w:pStyle w:val="afff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5E2F" w:rsidRDefault="00405E2F">
      <w:r>
        <w:separator/>
      </w:r>
    </w:p>
  </w:footnote>
  <w:footnote w:type="continuationSeparator" w:id="0">
    <w:p w:rsidR="00405E2F" w:rsidRDefault="00405E2F">
      <w:r>
        <w:continuationSeparator/>
      </w:r>
    </w:p>
  </w:footnote>
  <w:footnote w:id="1">
    <w:p w:rsidR="00D530BC" w:rsidRPr="00F86F31" w:rsidRDefault="00D530BC" w:rsidP="00001A6D">
      <w:pPr>
        <w:pStyle w:val="afff9"/>
        <w:spacing w:after="0"/>
        <w:ind w:firstLine="426"/>
        <w:jc w:val="both"/>
        <w:rPr>
          <w:rFonts w:ascii="PT Astra Serif" w:hAnsi="PT Astra Serif"/>
          <w:sz w:val="20"/>
        </w:rPr>
      </w:pPr>
      <w:r w:rsidRPr="00F86F31">
        <w:rPr>
          <w:rStyle w:val="a9"/>
          <w:rFonts w:ascii="PT Astra Serif" w:hAnsi="PT Astra Serif"/>
          <w:sz w:val="20"/>
        </w:rPr>
        <w:footnoteRef/>
      </w:r>
      <w:r w:rsidRPr="00F86F31">
        <w:rPr>
          <w:rFonts w:ascii="PT Astra Serif" w:hAnsi="PT Astra Serif"/>
          <w:sz w:val="20"/>
        </w:rPr>
        <w:t xml:space="preserve"> В случае если Исполнитель не является плательщиком НДС, Заказчик указывает: «НДС не облагается».</w:t>
      </w:r>
    </w:p>
    <w:p w:rsidR="00D530BC" w:rsidRPr="00001A6D" w:rsidRDefault="00D530BC" w:rsidP="00001A6D">
      <w:pPr>
        <w:autoSpaceDE w:val="0"/>
        <w:autoSpaceDN w:val="0"/>
        <w:adjustRightInd w:val="0"/>
      </w:pPr>
    </w:p>
  </w:footnote>
  <w:footnote w:id="2">
    <w:p w:rsidR="00D530BC" w:rsidRPr="00F86F31" w:rsidRDefault="00D530BC" w:rsidP="0025389E">
      <w:pPr>
        <w:pStyle w:val="afff9"/>
        <w:spacing w:after="0" w:line="240" w:lineRule="auto"/>
        <w:jc w:val="both"/>
        <w:rPr>
          <w:rFonts w:ascii="PT Astra Serif" w:hAnsi="PT Astra Serif"/>
          <w:color w:val="auto"/>
          <w:sz w:val="20"/>
        </w:rPr>
      </w:pPr>
      <w:r w:rsidRPr="00F86F31">
        <w:rPr>
          <w:rStyle w:val="a9"/>
          <w:rFonts w:ascii="PT Astra Serif" w:hAnsi="PT Astra Serif"/>
          <w:color w:val="auto"/>
          <w:sz w:val="20"/>
        </w:rPr>
        <w:footnoteRef/>
      </w:r>
      <w:r w:rsidRPr="00F86F31">
        <w:rPr>
          <w:rStyle w:val="a9"/>
          <w:rFonts w:ascii="PT Astra Serif" w:hAnsi="PT Astra Serif"/>
          <w:color w:val="auto"/>
          <w:sz w:val="20"/>
        </w:rPr>
        <w:tab/>
      </w:r>
      <w:r w:rsidRPr="00F86F31">
        <w:rPr>
          <w:rFonts w:ascii="PT Astra Serif" w:hAnsi="PT Astra Serif"/>
          <w:color w:val="auto"/>
          <w:sz w:val="20"/>
        </w:rPr>
        <w:t xml:space="preserve"> Обеспечение гарантийных обязательств устанавливается Заказчиком самостоятельно, в случае установленном в соответствии с частью 4 статьи 33 Федерального закона от 05.04.2013 № 44-ФЗ «О контрактной системе в сфере закупок товаров, работ, услуг для обеспечения государственных и муниципальных нужд» требований к их предоставлению.</w:t>
      </w:r>
    </w:p>
  </w:footnote>
  <w:footnote w:id="3">
    <w:p w:rsidR="00D530BC" w:rsidRPr="00F86F31" w:rsidRDefault="00D530BC" w:rsidP="00CF690A">
      <w:pPr>
        <w:autoSpaceDE w:val="0"/>
        <w:autoSpaceDN w:val="0"/>
        <w:adjustRightInd w:val="0"/>
        <w:ind w:firstLine="425"/>
        <w:jc w:val="both"/>
        <w:rPr>
          <w:rFonts w:ascii="PT Astra Serif" w:hAnsi="PT Astra Serif"/>
        </w:rPr>
      </w:pPr>
      <w:r w:rsidRPr="00F86F31">
        <w:rPr>
          <w:rFonts w:ascii="PT Astra Serif" w:hAnsi="PT Astra Serif"/>
          <w:vertAlign w:val="superscript"/>
        </w:rPr>
        <w:footnoteRef/>
      </w:r>
      <w:r w:rsidRPr="00F86F31">
        <w:rPr>
          <w:rFonts w:ascii="PT Astra Serif" w:hAnsi="PT Astra Serif"/>
        </w:rPr>
        <w:t xml:space="preserve"> Если законодательством Российской Федерации установлен иной порядок начисления штрафа, чем порядок, предусмотренный Правилами, размер такого штрафа и порядок его начисления устанавливается контрактом в соответствии с законодательством Российской Федерации.</w:t>
      </w:r>
    </w:p>
    <w:p w:rsidR="00D530BC" w:rsidRPr="00CF690A" w:rsidRDefault="00D530BC" w:rsidP="00CF690A">
      <w:pPr>
        <w:autoSpaceDE w:val="0"/>
        <w:autoSpaceDN w:val="0"/>
        <w:adjustRightInd w:val="0"/>
        <w:ind w:firstLine="425"/>
        <w:rPr>
          <w:sz w:val="18"/>
          <w:szCs w:val="18"/>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F781B"/>
    <w:multiLevelType w:val="hybridMultilevel"/>
    <w:tmpl w:val="0970574C"/>
    <w:lvl w:ilvl="0" w:tplc="8C74DA2A">
      <w:start w:val="1"/>
      <w:numFmt w:val="bullet"/>
      <w:lvlText w:val=""/>
      <w:lvlJc w:val="left"/>
      <w:pPr>
        <w:ind w:left="1287" w:hanging="360"/>
      </w:pPr>
      <w:rPr>
        <w:rFonts w:ascii="Symbol" w:hAnsi="Symbol" w:hint="default"/>
      </w:rPr>
    </w:lvl>
    <w:lvl w:ilvl="1" w:tplc="3CCE0264">
      <w:start w:val="1"/>
      <w:numFmt w:val="bullet"/>
      <w:lvlText w:val="o"/>
      <w:lvlJc w:val="left"/>
      <w:pPr>
        <w:ind w:left="2007" w:hanging="360"/>
      </w:pPr>
      <w:rPr>
        <w:rFonts w:ascii="Courier New" w:hAnsi="Courier New" w:cs="Courier New" w:hint="default"/>
      </w:rPr>
    </w:lvl>
    <w:lvl w:ilvl="2" w:tplc="036C99C4">
      <w:start w:val="1"/>
      <w:numFmt w:val="bullet"/>
      <w:lvlText w:val=""/>
      <w:lvlJc w:val="left"/>
      <w:pPr>
        <w:ind w:left="2727" w:hanging="360"/>
      </w:pPr>
      <w:rPr>
        <w:rFonts w:ascii="Wingdings" w:hAnsi="Wingdings" w:hint="default"/>
      </w:rPr>
    </w:lvl>
    <w:lvl w:ilvl="3" w:tplc="74D6B166">
      <w:start w:val="1"/>
      <w:numFmt w:val="bullet"/>
      <w:lvlText w:val=""/>
      <w:lvlJc w:val="left"/>
      <w:pPr>
        <w:ind w:left="3447" w:hanging="360"/>
      </w:pPr>
      <w:rPr>
        <w:rFonts w:ascii="Symbol" w:hAnsi="Symbol" w:hint="default"/>
      </w:rPr>
    </w:lvl>
    <w:lvl w:ilvl="4" w:tplc="4AC83F04">
      <w:start w:val="1"/>
      <w:numFmt w:val="bullet"/>
      <w:lvlText w:val="o"/>
      <w:lvlJc w:val="left"/>
      <w:pPr>
        <w:ind w:left="4167" w:hanging="360"/>
      </w:pPr>
      <w:rPr>
        <w:rFonts w:ascii="Courier New" w:hAnsi="Courier New" w:cs="Courier New" w:hint="default"/>
      </w:rPr>
    </w:lvl>
    <w:lvl w:ilvl="5" w:tplc="0A06C9EE">
      <w:start w:val="1"/>
      <w:numFmt w:val="bullet"/>
      <w:lvlText w:val=""/>
      <w:lvlJc w:val="left"/>
      <w:pPr>
        <w:ind w:left="4887" w:hanging="360"/>
      </w:pPr>
      <w:rPr>
        <w:rFonts w:ascii="Wingdings" w:hAnsi="Wingdings" w:hint="default"/>
      </w:rPr>
    </w:lvl>
    <w:lvl w:ilvl="6" w:tplc="4DAE76FC">
      <w:start w:val="1"/>
      <w:numFmt w:val="bullet"/>
      <w:lvlText w:val=""/>
      <w:lvlJc w:val="left"/>
      <w:pPr>
        <w:ind w:left="5607" w:hanging="360"/>
      </w:pPr>
      <w:rPr>
        <w:rFonts w:ascii="Symbol" w:hAnsi="Symbol" w:hint="default"/>
      </w:rPr>
    </w:lvl>
    <w:lvl w:ilvl="7" w:tplc="2B246FD2">
      <w:start w:val="1"/>
      <w:numFmt w:val="bullet"/>
      <w:lvlText w:val="o"/>
      <w:lvlJc w:val="left"/>
      <w:pPr>
        <w:ind w:left="6327" w:hanging="360"/>
      </w:pPr>
      <w:rPr>
        <w:rFonts w:ascii="Courier New" w:hAnsi="Courier New" w:cs="Courier New" w:hint="default"/>
      </w:rPr>
    </w:lvl>
    <w:lvl w:ilvl="8" w:tplc="237811EC">
      <w:start w:val="1"/>
      <w:numFmt w:val="bullet"/>
      <w:lvlText w:val=""/>
      <w:lvlJc w:val="left"/>
      <w:pPr>
        <w:ind w:left="7047" w:hanging="360"/>
      </w:pPr>
      <w:rPr>
        <w:rFonts w:ascii="Wingdings" w:hAnsi="Wingdings" w:hint="default"/>
      </w:rPr>
    </w:lvl>
  </w:abstractNum>
  <w:abstractNum w:abstractNumId="1" w15:restartNumberingAfterBreak="0">
    <w:nsid w:val="0B8341E9"/>
    <w:multiLevelType w:val="hybridMultilevel"/>
    <w:tmpl w:val="756C2476"/>
    <w:lvl w:ilvl="0" w:tplc="3FA06C1C">
      <w:start w:val="1"/>
      <w:numFmt w:val="bullet"/>
      <w:lvlText w:val=""/>
      <w:lvlJc w:val="left"/>
      <w:pPr>
        <w:ind w:left="1287" w:hanging="360"/>
      </w:pPr>
      <w:rPr>
        <w:rFonts w:ascii="Symbol" w:hAnsi="Symbol" w:hint="default"/>
      </w:rPr>
    </w:lvl>
    <w:lvl w:ilvl="1" w:tplc="D1483642">
      <w:start w:val="1"/>
      <w:numFmt w:val="bullet"/>
      <w:lvlText w:val="o"/>
      <w:lvlJc w:val="left"/>
      <w:pPr>
        <w:ind w:left="2007" w:hanging="360"/>
      </w:pPr>
      <w:rPr>
        <w:rFonts w:ascii="Courier New" w:hAnsi="Courier New" w:cs="Courier New" w:hint="default"/>
      </w:rPr>
    </w:lvl>
    <w:lvl w:ilvl="2" w:tplc="0F465C50">
      <w:start w:val="1"/>
      <w:numFmt w:val="bullet"/>
      <w:lvlText w:val=""/>
      <w:lvlJc w:val="left"/>
      <w:pPr>
        <w:ind w:left="2727" w:hanging="360"/>
      </w:pPr>
      <w:rPr>
        <w:rFonts w:ascii="Wingdings" w:hAnsi="Wingdings" w:hint="default"/>
      </w:rPr>
    </w:lvl>
    <w:lvl w:ilvl="3" w:tplc="E7986D2A">
      <w:start w:val="1"/>
      <w:numFmt w:val="bullet"/>
      <w:lvlText w:val=""/>
      <w:lvlJc w:val="left"/>
      <w:pPr>
        <w:ind w:left="3447" w:hanging="360"/>
      </w:pPr>
      <w:rPr>
        <w:rFonts w:ascii="Symbol" w:hAnsi="Symbol" w:hint="default"/>
      </w:rPr>
    </w:lvl>
    <w:lvl w:ilvl="4" w:tplc="6AAA9064">
      <w:start w:val="1"/>
      <w:numFmt w:val="bullet"/>
      <w:lvlText w:val="o"/>
      <w:lvlJc w:val="left"/>
      <w:pPr>
        <w:ind w:left="4167" w:hanging="360"/>
      </w:pPr>
      <w:rPr>
        <w:rFonts w:ascii="Courier New" w:hAnsi="Courier New" w:cs="Courier New" w:hint="default"/>
      </w:rPr>
    </w:lvl>
    <w:lvl w:ilvl="5" w:tplc="BA76D1CC">
      <w:start w:val="1"/>
      <w:numFmt w:val="bullet"/>
      <w:lvlText w:val=""/>
      <w:lvlJc w:val="left"/>
      <w:pPr>
        <w:ind w:left="4887" w:hanging="360"/>
      </w:pPr>
      <w:rPr>
        <w:rFonts w:ascii="Wingdings" w:hAnsi="Wingdings" w:hint="default"/>
      </w:rPr>
    </w:lvl>
    <w:lvl w:ilvl="6" w:tplc="13AAA58C">
      <w:start w:val="1"/>
      <w:numFmt w:val="bullet"/>
      <w:lvlText w:val=""/>
      <w:lvlJc w:val="left"/>
      <w:pPr>
        <w:ind w:left="5607" w:hanging="360"/>
      </w:pPr>
      <w:rPr>
        <w:rFonts w:ascii="Symbol" w:hAnsi="Symbol" w:hint="default"/>
      </w:rPr>
    </w:lvl>
    <w:lvl w:ilvl="7" w:tplc="81C62F22">
      <w:start w:val="1"/>
      <w:numFmt w:val="bullet"/>
      <w:lvlText w:val="o"/>
      <w:lvlJc w:val="left"/>
      <w:pPr>
        <w:ind w:left="6327" w:hanging="360"/>
      </w:pPr>
      <w:rPr>
        <w:rFonts w:ascii="Courier New" w:hAnsi="Courier New" w:cs="Courier New" w:hint="default"/>
      </w:rPr>
    </w:lvl>
    <w:lvl w:ilvl="8" w:tplc="869EE580">
      <w:start w:val="1"/>
      <w:numFmt w:val="bullet"/>
      <w:lvlText w:val=""/>
      <w:lvlJc w:val="left"/>
      <w:pPr>
        <w:ind w:left="7047" w:hanging="360"/>
      </w:pPr>
      <w:rPr>
        <w:rFonts w:ascii="Wingdings" w:hAnsi="Wingdings" w:hint="default"/>
      </w:rPr>
    </w:lvl>
  </w:abstractNum>
  <w:abstractNum w:abstractNumId="2" w15:restartNumberingAfterBreak="0">
    <w:nsid w:val="0D7A2B6D"/>
    <w:multiLevelType w:val="hybridMultilevel"/>
    <w:tmpl w:val="789434E6"/>
    <w:lvl w:ilvl="0" w:tplc="D71CDC3A">
      <w:start w:val="1"/>
      <w:numFmt w:val="bullet"/>
      <w:lvlText w:val=""/>
      <w:lvlJc w:val="left"/>
      <w:pPr>
        <w:ind w:left="1287" w:hanging="360"/>
      </w:pPr>
      <w:rPr>
        <w:rFonts w:ascii="Symbol" w:hAnsi="Symbol" w:hint="default"/>
      </w:rPr>
    </w:lvl>
    <w:lvl w:ilvl="1" w:tplc="4746A096">
      <w:start w:val="1"/>
      <w:numFmt w:val="bullet"/>
      <w:lvlText w:val="o"/>
      <w:lvlJc w:val="left"/>
      <w:pPr>
        <w:ind w:left="2007" w:hanging="360"/>
      </w:pPr>
      <w:rPr>
        <w:rFonts w:ascii="Courier New" w:hAnsi="Courier New" w:cs="Courier New" w:hint="default"/>
      </w:rPr>
    </w:lvl>
    <w:lvl w:ilvl="2" w:tplc="36ACD082">
      <w:start w:val="1"/>
      <w:numFmt w:val="bullet"/>
      <w:lvlText w:val=""/>
      <w:lvlJc w:val="left"/>
      <w:pPr>
        <w:ind w:left="2727" w:hanging="360"/>
      </w:pPr>
      <w:rPr>
        <w:rFonts w:ascii="Wingdings" w:hAnsi="Wingdings" w:hint="default"/>
      </w:rPr>
    </w:lvl>
    <w:lvl w:ilvl="3" w:tplc="9B14F94A">
      <w:start w:val="1"/>
      <w:numFmt w:val="bullet"/>
      <w:lvlText w:val=""/>
      <w:lvlJc w:val="left"/>
      <w:pPr>
        <w:ind w:left="3447" w:hanging="360"/>
      </w:pPr>
      <w:rPr>
        <w:rFonts w:ascii="Symbol" w:hAnsi="Symbol" w:hint="default"/>
      </w:rPr>
    </w:lvl>
    <w:lvl w:ilvl="4" w:tplc="182A8092">
      <w:start w:val="1"/>
      <w:numFmt w:val="bullet"/>
      <w:lvlText w:val="o"/>
      <w:lvlJc w:val="left"/>
      <w:pPr>
        <w:ind w:left="4167" w:hanging="360"/>
      </w:pPr>
      <w:rPr>
        <w:rFonts w:ascii="Courier New" w:hAnsi="Courier New" w:cs="Courier New" w:hint="default"/>
      </w:rPr>
    </w:lvl>
    <w:lvl w:ilvl="5" w:tplc="CB783C84">
      <w:start w:val="1"/>
      <w:numFmt w:val="bullet"/>
      <w:lvlText w:val=""/>
      <w:lvlJc w:val="left"/>
      <w:pPr>
        <w:ind w:left="4887" w:hanging="360"/>
      </w:pPr>
      <w:rPr>
        <w:rFonts w:ascii="Wingdings" w:hAnsi="Wingdings" w:hint="default"/>
      </w:rPr>
    </w:lvl>
    <w:lvl w:ilvl="6" w:tplc="08A02554">
      <w:start w:val="1"/>
      <w:numFmt w:val="bullet"/>
      <w:lvlText w:val=""/>
      <w:lvlJc w:val="left"/>
      <w:pPr>
        <w:ind w:left="5607" w:hanging="360"/>
      </w:pPr>
      <w:rPr>
        <w:rFonts w:ascii="Symbol" w:hAnsi="Symbol" w:hint="default"/>
      </w:rPr>
    </w:lvl>
    <w:lvl w:ilvl="7" w:tplc="4CB2E0EA">
      <w:start w:val="1"/>
      <w:numFmt w:val="bullet"/>
      <w:lvlText w:val="o"/>
      <w:lvlJc w:val="left"/>
      <w:pPr>
        <w:ind w:left="6327" w:hanging="360"/>
      </w:pPr>
      <w:rPr>
        <w:rFonts w:ascii="Courier New" w:hAnsi="Courier New" w:cs="Courier New" w:hint="default"/>
      </w:rPr>
    </w:lvl>
    <w:lvl w:ilvl="8" w:tplc="0F5CB2D8">
      <w:start w:val="1"/>
      <w:numFmt w:val="bullet"/>
      <w:lvlText w:val=""/>
      <w:lvlJc w:val="left"/>
      <w:pPr>
        <w:ind w:left="7047" w:hanging="360"/>
      </w:pPr>
      <w:rPr>
        <w:rFonts w:ascii="Wingdings" w:hAnsi="Wingdings" w:hint="default"/>
      </w:rPr>
    </w:lvl>
  </w:abstractNum>
  <w:abstractNum w:abstractNumId="3" w15:restartNumberingAfterBreak="0">
    <w:nsid w:val="17653F9D"/>
    <w:multiLevelType w:val="hybridMultilevel"/>
    <w:tmpl w:val="3FE6B8EA"/>
    <w:lvl w:ilvl="0" w:tplc="7848D5DA">
      <w:start w:val="1"/>
      <w:numFmt w:val="bullet"/>
      <w:lvlText w:val=""/>
      <w:lvlJc w:val="left"/>
      <w:pPr>
        <w:tabs>
          <w:tab w:val="num" w:pos="0"/>
        </w:tabs>
        <w:ind w:left="1287" w:hanging="360"/>
      </w:pPr>
      <w:rPr>
        <w:rFonts w:ascii="Symbol" w:hAnsi="Symbol" w:cs="Symbol" w:hint="default"/>
      </w:rPr>
    </w:lvl>
    <w:lvl w:ilvl="1" w:tplc="BC662100">
      <w:start w:val="1"/>
      <w:numFmt w:val="bullet"/>
      <w:lvlText w:val="o"/>
      <w:lvlJc w:val="left"/>
      <w:pPr>
        <w:tabs>
          <w:tab w:val="num" w:pos="0"/>
        </w:tabs>
        <w:ind w:left="2007" w:hanging="360"/>
      </w:pPr>
      <w:rPr>
        <w:rFonts w:ascii="Courier New" w:hAnsi="Courier New" w:cs="Courier New" w:hint="default"/>
      </w:rPr>
    </w:lvl>
    <w:lvl w:ilvl="2" w:tplc="6AD6F998">
      <w:start w:val="1"/>
      <w:numFmt w:val="bullet"/>
      <w:lvlText w:val=""/>
      <w:lvlJc w:val="left"/>
      <w:pPr>
        <w:tabs>
          <w:tab w:val="num" w:pos="0"/>
        </w:tabs>
        <w:ind w:left="2727" w:hanging="360"/>
      </w:pPr>
      <w:rPr>
        <w:rFonts w:ascii="Wingdings" w:hAnsi="Wingdings" w:cs="Wingdings" w:hint="default"/>
      </w:rPr>
    </w:lvl>
    <w:lvl w:ilvl="3" w:tplc="DEB8C678">
      <w:start w:val="1"/>
      <w:numFmt w:val="bullet"/>
      <w:lvlText w:val=""/>
      <w:lvlJc w:val="left"/>
      <w:pPr>
        <w:tabs>
          <w:tab w:val="num" w:pos="0"/>
        </w:tabs>
        <w:ind w:left="3447" w:hanging="360"/>
      </w:pPr>
      <w:rPr>
        <w:rFonts w:ascii="Symbol" w:hAnsi="Symbol" w:cs="Symbol" w:hint="default"/>
      </w:rPr>
    </w:lvl>
    <w:lvl w:ilvl="4" w:tplc="860615E6">
      <w:start w:val="1"/>
      <w:numFmt w:val="bullet"/>
      <w:lvlText w:val="o"/>
      <w:lvlJc w:val="left"/>
      <w:pPr>
        <w:tabs>
          <w:tab w:val="num" w:pos="0"/>
        </w:tabs>
        <w:ind w:left="4167" w:hanging="360"/>
      </w:pPr>
      <w:rPr>
        <w:rFonts w:ascii="Courier New" w:hAnsi="Courier New" w:cs="Courier New" w:hint="default"/>
      </w:rPr>
    </w:lvl>
    <w:lvl w:ilvl="5" w:tplc="6798C99A">
      <w:start w:val="1"/>
      <w:numFmt w:val="bullet"/>
      <w:lvlText w:val=""/>
      <w:lvlJc w:val="left"/>
      <w:pPr>
        <w:tabs>
          <w:tab w:val="num" w:pos="0"/>
        </w:tabs>
        <w:ind w:left="4887" w:hanging="360"/>
      </w:pPr>
      <w:rPr>
        <w:rFonts w:ascii="Wingdings" w:hAnsi="Wingdings" w:cs="Wingdings" w:hint="default"/>
      </w:rPr>
    </w:lvl>
    <w:lvl w:ilvl="6" w:tplc="B29219C6">
      <w:start w:val="1"/>
      <w:numFmt w:val="bullet"/>
      <w:lvlText w:val=""/>
      <w:lvlJc w:val="left"/>
      <w:pPr>
        <w:tabs>
          <w:tab w:val="num" w:pos="0"/>
        </w:tabs>
        <w:ind w:left="5607" w:hanging="360"/>
      </w:pPr>
      <w:rPr>
        <w:rFonts w:ascii="Symbol" w:hAnsi="Symbol" w:cs="Symbol" w:hint="default"/>
      </w:rPr>
    </w:lvl>
    <w:lvl w:ilvl="7" w:tplc="03AAF008">
      <w:start w:val="1"/>
      <w:numFmt w:val="bullet"/>
      <w:lvlText w:val="o"/>
      <w:lvlJc w:val="left"/>
      <w:pPr>
        <w:tabs>
          <w:tab w:val="num" w:pos="0"/>
        </w:tabs>
        <w:ind w:left="6327" w:hanging="360"/>
      </w:pPr>
      <w:rPr>
        <w:rFonts w:ascii="Courier New" w:hAnsi="Courier New" w:cs="Courier New" w:hint="default"/>
      </w:rPr>
    </w:lvl>
    <w:lvl w:ilvl="8" w:tplc="0C40480C">
      <w:start w:val="1"/>
      <w:numFmt w:val="bullet"/>
      <w:lvlText w:val=""/>
      <w:lvlJc w:val="left"/>
      <w:pPr>
        <w:tabs>
          <w:tab w:val="num" w:pos="0"/>
        </w:tabs>
        <w:ind w:left="7047" w:hanging="360"/>
      </w:pPr>
      <w:rPr>
        <w:rFonts w:ascii="Wingdings" w:hAnsi="Wingdings" w:cs="Wingdings" w:hint="default"/>
      </w:rPr>
    </w:lvl>
  </w:abstractNum>
  <w:abstractNum w:abstractNumId="4" w15:restartNumberingAfterBreak="0">
    <w:nsid w:val="1AA02953"/>
    <w:multiLevelType w:val="hybridMultilevel"/>
    <w:tmpl w:val="1632E258"/>
    <w:lvl w:ilvl="0" w:tplc="D0E22260">
      <w:start w:val="1"/>
      <w:numFmt w:val="bullet"/>
      <w:lvlText w:val=""/>
      <w:lvlJc w:val="left"/>
      <w:pPr>
        <w:tabs>
          <w:tab w:val="num" w:pos="0"/>
        </w:tabs>
        <w:ind w:left="1287" w:hanging="360"/>
      </w:pPr>
      <w:rPr>
        <w:rFonts w:ascii="Symbol" w:hAnsi="Symbol" w:cs="Symbol" w:hint="default"/>
      </w:rPr>
    </w:lvl>
    <w:lvl w:ilvl="1" w:tplc="329855EA">
      <w:start w:val="1"/>
      <w:numFmt w:val="bullet"/>
      <w:lvlText w:val="o"/>
      <w:lvlJc w:val="left"/>
      <w:pPr>
        <w:tabs>
          <w:tab w:val="num" w:pos="0"/>
        </w:tabs>
        <w:ind w:left="2007" w:hanging="360"/>
      </w:pPr>
      <w:rPr>
        <w:rFonts w:ascii="Courier New" w:hAnsi="Courier New" w:cs="Courier New" w:hint="default"/>
      </w:rPr>
    </w:lvl>
    <w:lvl w:ilvl="2" w:tplc="5ABAF89E">
      <w:start w:val="1"/>
      <w:numFmt w:val="bullet"/>
      <w:lvlText w:val=""/>
      <w:lvlJc w:val="left"/>
      <w:pPr>
        <w:tabs>
          <w:tab w:val="num" w:pos="0"/>
        </w:tabs>
        <w:ind w:left="2727" w:hanging="360"/>
      </w:pPr>
      <w:rPr>
        <w:rFonts w:ascii="Wingdings" w:hAnsi="Wingdings" w:cs="Wingdings" w:hint="default"/>
      </w:rPr>
    </w:lvl>
    <w:lvl w:ilvl="3" w:tplc="67E8909C">
      <w:start w:val="1"/>
      <w:numFmt w:val="bullet"/>
      <w:lvlText w:val=""/>
      <w:lvlJc w:val="left"/>
      <w:pPr>
        <w:tabs>
          <w:tab w:val="num" w:pos="0"/>
        </w:tabs>
        <w:ind w:left="3447" w:hanging="360"/>
      </w:pPr>
      <w:rPr>
        <w:rFonts w:ascii="Symbol" w:hAnsi="Symbol" w:cs="Symbol" w:hint="default"/>
      </w:rPr>
    </w:lvl>
    <w:lvl w:ilvl="4" w:tplc="3B80E8AC">
      <w:start w:val="1"/>
      <w:numFmt w:val="bullet"/>
      <w:lvlText w:val="o"/>
      <w:lvlJc w:val="left"/>
      <w:pPr>
        <w:tabs>
          <w:tab w:val="num" w:pos="0"/>
        </w:tabs>
        <w:ind w:left="4167" w:hanging="360"/>
      </w:pPr>
      <w:rPr>
        <w:rFonts w:ascii="Courier New" w:hAnsi="Courier New" w:cs="Courier New" w:hint="default"/>
      </w:rPr>
    </w:lvl>
    <w:lvl w:ilvl="5" w:tplc="D2164C3C">
      <w:start w:val="1"/>
      <w:numFmt w:val="bullet"/>
      <w:lvlText w:val=""/>
      <w:lvlJc w:val="left"/>
      <w:pPr>
        <w:tabs>
          <w:tab w:val="num" w:pos="0"/>
        </w:tabs>
        <w:ind w:left="4887" w:hanging="360"/>
      </w:pPr>
      <w:rPr>
        <w:rFonts w:ascii="Wingdings" w:hAnsi="Wingdings" w:cs="Wingdings" w:hint="default"/>
      </w:rPr>
    </w:lvl>
    <w:lvl w:ilvl="6" w:tplc="ECE6C494">
      <w:start w:val="1"/>
      <w:numFmt w:val="bullet"/>
      <w:lvlText w:val=""/>
      <w:lvlJc w:val="left"/>
      <w:pPr>
        <w:tabs>
          <w:tab w:val="num" w:pos="0"/>
        </w:tabs>
        <w:ind w:left="5607" w:hanging="360"/>
      </w:pPr>
      <w:rPr>
        <w:rFonts w:ascii="Symbol" w:hAnsi="Symbol" w:cs="Symbol" w:hint="default"/>
      </w:rPr>
    </w:lvl>
    <w:lvl w:ilvl="7" w:tplc="FB6E2D00">
      <w:start w:val="1"/>
      <w:numFmt w:val="bullet"/>
      <w:lvlText w:val="o"/>
      <w:lvlJc w:val="left"/>
      <w:pPr>
        <w:tabs>
          <w:tab w:val="num" w:pos="0"/>
        </w:tabs>
        <w:ind w:left="6327" w:hanging="360"/>
      </w:pPr>
      <w:rPr>
        <w:rFonts w:ascii="Courier New" w:hAnsi="Courier New" w:cs="Courier New" w:hint="default"/>
      </w:rPr>
    </w:lvl>
    <w:lvl w:ilvl="8" w:tplc="E1340822">
      <w:start w:val="1"/>
      <w:numFmt w:val="bullet"/>
      <w:lvlText w:val=""/>
      <w:lvlJc w:val="left"/>
      <w:pPr>
        <w:tabs>
          <w:tab w:val="num" w:pos="0"/>
        </w:tabs>
        <w:ind w:left="7047" w:hanging="360"/>
      </w:pPr>
      <w:rPr>
        <w:rFonts w:ascii="Wingdings" w:hAnsi="Wingdings" w:cs="Wingdings" w:hint="default"/>
      </w:rPr>
    </w:lvl>
  </w:abstractNum>
  <w:abstractNum w:abstractNumId="5" w15:restartNumberingAfterBreak="0">
    <w:nsid w:val="1B3878FB"/>
    <w:multiLevelType w:val="multilevel"/>
    <w:tmpl w:val="1F205D18"/>
    <w:lvl w:ilvl="0">
      <w:start w:val="2"/>
      <w:numFmt w:val="decimal"/>
      <w:lvlText w:val="%1."/>
      <w:lvlJc w:val="left"/>
      <w:pPr>
        <w:tabs>
          <w:tab w:val="num" w:pos="0"/>
        </w:tabs>
        <w:ind w:left="502" w:hanging="360"/>
      </w:pPr>
      <w:rPr>
        <w:rFonts w:hint="default"/>
        <w:b/>
      </w:rPr>
    </w:lvl>
    <w:lvl w:ilvl="1">
      <w:start w:val="1"/>
      <w:numFmt w:val="decimal"/>
      <w:lvlText w:val="%1.%2."/>
      <w:lvlJc w:val="left"/>
      <w:pPr>
        <w:tabs>
          <w:tab w:val="num" w:pos="0"/>
        </w:tabs>
        <w:ind w:left="1000" w:hanging="432"/>
      </w:pPr>
      <w:rPr>
        <w:rFonts w:hint="default"/>
        <w:b/>
        <w:sz w:val="24"/>
        <w:szCs w:val="24"/>
      </w:rPr>
    </w:lvl>
    <w:lvl w:ilvl="2">
      <w:start w:val="1"/>
      <w:numFmt w:val="decimal"/>
      <w:lvlText w:val="%1.%2.%3."/>
      <w:lvlJc w:val="left"/>
      <w:pPr>
        <w:tabs>
          <w:tab w:val="num" w:pos="0"/>
        </w:tabs>
        <w:ind w:left="1224" w:hanging="504"/>
      </w:pPr>
      <w:rPr>
        <w:rFonts w:ascii="Times New Roman" w:hAnsi="Times New Roman" w:cs="Times New Roman" w:hint="default"/>
        <w:b/>
        <w:sz w:val="24"/>
        <w:szCs w:val="24"/>
      </w:rPr>
    </w:lvl>
    <w:lvl w:ilvl="3">
      <w:start w:val="1"/>
      <w:numFmt w:val="decimal"/>
      <w:lvlText w:val="%1.%2.%3.%4."/>
      <w:lvlJc w:val="left"/>
      <w:pPr>
        <w:tabs>
          <w:tab w:val="num" w:pos="0"/>
        </w:tabs>
        <w:ind w:left="1728" w:hanging="648"/>
      </w:pPr>
      <w:rPr>
        <w:rFonts w:ascii="Times New Roman" w:hAnsi="Times New Roman" w:cs="Times New Roman" w:hint="default"/>
        <w:b/>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15:restartNumberingAfterBreak="0">
    <w:nsid w:val="1D30605E"/>
    <w:multiLevelType w:val="hybridMultilevel"/>
    <w:tmpl w:val="5CAA3AF0"/>
    <w:lvl w:ilvl="0" w:tplc="91088A32">
      <w:start w:val="1"/>
      <w:numFmt w:val="bullet"/>
      <w:lvlText w:val=""/>
      <w:lvlJc w:val="left"/>
      <w:pPr>
        <w:tabs>
          <w:tab w:val="num" w:pos="0"/>
        </w:tabs>
        <w:ind w:left="1287" w:hanging="360"/>
      </w:pPr>
      <w:rPr>
        <w:rFonts w:ascii="Symbol" w:hAnsi="Symbol" w:cs="Symbol" w:hint="default"/>
      </w:rPr>
    </w:lvl>
    <w:lvl w:ilvl="1" w:tplc="38DA7DC8">
      <w:start w:val="1"/>
      <w:numFmt w:val="bullet"/>
      <w:lvlText w:val="o"/>
      <w:lvlJc w:val="left"/>
      <w:pPr>
        <w:tabs>
          <w:tab w:val="num" w:pos="0"/>
        </w:tabs>
        <w:ind w:left="2007" w:hanging="360"/>
      </w:pPr>
      <w:rPr>
        <w:rFonts w:ascii="Courier New" w:hAnsi="Courier New" w:cs="Courier New" w:hint="default"/>
      </w:rPr>
    </w:lvl>
    <w:lvl w:ilvl="2" w:tplc="D9E8331A">
      <w:start w:val="1"/>
      <w:numFmt w:val="bullet"/>
      <w:lvlText w:val=""/>
      <w:lvlJc w:val="left"/>
      <w:pPr>
        <w:tabs>
          <w:tab w:val="num" w:pos="0"/>
        </w:tabs>
        <w:ind w:left="2727" w:hanging="360"/>
      </w:pPr>
      <w:rPr>
        <w:rFonts w:ascii="Wingdings" w:hAnsi="Wingdings" w:cs="Wingdings" w:hint="default"/>
      </w:rPr>
    </w:lvl>
    <w:lvl w:ilvl="3" w:tplc="B5203CC6">
      <w:start w:val="1"/>
      <w:numFmt w:val="bullet"/>
      <w:lvlText w:val=""/>
      <w:lvlJc w:val="left"/>
      <w:pPr>
        <w:tabs>
          <w:tab w:val="num" w:pos="0"/>
        </w:tabs>
        <w:ind w:left="3447" w:hanging="360"/>
      </w:pPr>
      <w:rPr>
        <w:rFonts w:ascii="Symbol" w:hAnsi="Symbol" w:cs="Symbol" w:hint="default"/>
      </w:rPr>
    </w:lvl>
    <w:lvl w:ilvl="4" w:tplc="F6F005F4">
      <w:start w:val="1"/>
      <w:numFmt w:val="bullet"/>
      <w:lvlText w:val="o"/>
      <w:lvlJc w:val="left"/>
      <w:pPr>
        <w:tabs>
          <w:tab w:val="num" w:pos="0"/>
        </w:tabs>
        <w:ind w:left="4167" w:hanging="360"/>
      </w:pPr>
      <w:rPr>
        <w:rFonts w:ascii="Courier New" w:hAnsi="Courier New" w:cs="Courier New" w:hint="default"/>
      </w:rPr>
    </w:lvl>
    <w:lvl w:ilvl="5" w:tplc="A092A55C">
      <w:start w:val="1"/>
      <w:numFmt w:val="bullet"/>
      <w:lvlText w:val=""/>
      <w:lvlJc w:val="left"/>
      <w:pPr>
        <w:tabs>
          <w:tab w:val="num" w:pos="0"/>
        </w:tabs>
        <w:ind w:left="4887" w:hanging="360"/>
      </w:pPr>
      <w:rPr>
        <w:rFonts w:ascii="Wingdings" w:hAnsi="Wingdings" w:cs="Wingdings" w:hint="default"/>
      </w:rPr>
    </w:lvl>
    <w:lvl w:ilvl="6" w:tplc="2ABA8B90">
      <w:start w:val="1"/>
      <w:numFmt w:val="bullet"/>
      <w:lvlText w:val=""/>
      <w:lvlJc w:val="left"/>
      <w:pPr>
        <w:tabs>
          <w:tab w:val="num" w:pos="0"/>
        </w:tabs>
        <w:ind w:left="5607" w:hanging="360"/>
      </w:pPr>
      <w:rPr>
        <w:rFonts w:ascii="Symbol" w:hAnsi="Symbol" w:cs="Symbol" w:hint="default"/>
      </w:rPr>
    </w:lvl>
    <w:lvl w:ilvl="7" w:tplc="A20C2DA2">
      <w:start w:val="1"/>
      <w:numFmt w:val="bullet"/>
      <w:lvlText w:val="o"/>
      <w:lvlJc w:val="left"/>
      <w:pPr>
        <w:tabs>
          <w:tab w:val="num" w:pos="0"/>
        </w:tabs>
        <w:ind w:left="6327" w:hanging="360"/>
      </w:pPr>
      <w:rPr>
        <w:rFonts w:ascii="Courier New" w:hAnsi="Courier New" w:cs="Courier New" w:hint="default"/>
      </w:rPr>
    </w:lvl>
    <w:lvl w:ilvl="8" w:tplc="FBEA0936">
      <w:start w:val="1"/>
      <w:numFmt w:val="bullet"/>
      <w:lvlText w:val=""/>
      <w:lvlJc w:val="left"/>
      <w:pPr>
        <w:tabs>
          <w:tab w:val="num" w:pos="0"/>
        </w:tabs>
        <w:ind w:left="7047" w:hanging="360"/>
      </w:pPr>
      <w:rPr>
        <w:rFonts w:ascii="Wingdings" w:hAnsi="Wingdings" w:cs="Wingdings" w:hint="default"/>
      </w:rPr>
    </w:lvl>
  </w:abstractNum>
  <w:abstractNum w:abstractNumId="7" w15:restartNumberingAfterBreak="0">
    <w:nsid w:val="22DC7904"/>
    <w:multiLevelType w:val="hybridMultilevel"/>
    <w:tmpl w:val="C21C4B5E"/>
    <w:lvl w:ilvl="0" w:tplc="D790700C">
      <w:start w:val="1"/>
      <w:numFmt w:val="bullet"/>
      <w:lvlText w:val=""/>
      <w:lvlJc w:val="left"/>
      <w:pPr>
        <w:tabs>
          <w:tab w:val="num" w:pos="0"/>
        </w:tabs>
        <w:ind w:left="1287" w:hanging="360"/>
      </w:pPr>
      <w:rPr>
        <w:rFonts w:ascii="Symbol" w:hAnsi="Symbol" w:cs="Symbol" w:hint="default"/>
      </w:rPr>
    </w:lvl>
    <w:lvl w:ilvl="1" w:tplc="E040A3F6">
      <w:start w:val="1"/>
      <w:numFmt w:val="bullet"/>
      <w:lvlText w:val="o"/>
      <w:lvlJc w:val="left"/>
      <w:pPr>
        <w:tabs>
          <w:tab w:val="num" w:pos="0"/>
        </w:tabs>
        <w:ind w:left="2007" w:hanging="360"/>
      </w:pPr>
      <w:rPr>
        <w:rFonts w:ascii="Courier New" w:hAnsi="Courier New" w:cs="Courier New" w:hint="default"/>
      </w:rPr>
    </w:lvl>
    <w:lvl w:ilvl="2" w:tplc="A19ED0FE">
      <w:start w:val="1"/>
      <w:numFmt w:val="bullet"/>
      <w:lvlText w:val=""/>
      <w:lvlJc w:val="left"/>
      <w:pPr>
        <w:tabs>
          <w:tab w:val="num" w:pos="0"/>
        </w:tabs>
        <w:ind w:left="2727" w:hanging="360"/>
      </w:pPr>
      <w:rPr>
        <w:rFonts w:ascii="Wingdings" w:hAnsi="Wingdings" w:cs="Wingdings" w:hint="default"/>
      </w:rPr>
    </w:lvl>
    <w:lvl w:ilvl="3" w:tplc="51769420">
      <w:start w:val="1"/>
      <w:numFmt w:val="bullet"/>
      <w:lvlText w:val=""/>
      <w:lvlJc w:val="left"/>
      <w:pPr>
        <w:tabs>
          <w:tab w:val="num" w:pos="0"/>
        </w:tabs>
        <w:ind w:left="3447" w:hanging="360"/>
      </w:pPr>
      <w:rPr>
        <w:rFonts w:ascii="Symbol" w:hAnsi="Symbol" w:cs="Symbol" w:hint="default"/>
      </w:rPr>
    </w:lvl>
    <w:lvl w:ilvl="4" w:tplc="04826652">
      <w:start w:val="1"/>
      <w:numFmt w:val="bullet"/>
      <w:lvlText w:val="o"/>
      <w:lvlJc w:val="left"/>
      <w:pPr>
        <w:tabs>
          <w:tab w:val="num" w:pos="0"/>
        </w:tabs>
        <w:ind w:left="4167" w:hanging="360"/>
      </w:pPr>
      <w:rPr>
        <w:rFonts w:ascii="Courier New" w:hAnsi="Courier New" w:cs="Courier New" w:hint="default"/>
      </w:rPr>
    </w:lvl>
    <w:lvl w:ilvl="5" w:tplc="B8449D20">
      <w:start w:val="1"/>
      <w:numFmt w:val="bullet"/>
      <w:lvlText w:val=""/>
      <w:lvlJc w:val="left"/>
      <w:pPr>
        <w:tabs>
          <w:tab w:val="num" w:pos="0"/>
        </w:tabs>
        <w:ind w:left="4887" w:hanging="360"/>
      </w:pPr>
      <w:rPr>
        <w:rFonts w:ascii="Wingdings" w:hAnsi="Wingdings" w:cs="Wingdings" w:hint="default"/>
      </w:rPr>
    </w:lvl>
    <w:lvl w:ilvl="6" w:tplc="59EC06BE">
      <w:start w:val="1"/>
      <w:numFmt w:val="bullet"/>
      <w:lvlText w:val=""/>
      <w:lvlJc w:val="left"/>
      <w:pPr>
        <w:tabs>
          <w:tab w:val="num" w:pos="0"/>
        </w:tabs>
        <w:ind w:left="5607" w:hanging="360"/>
      </w:pPr>
      <w:rPr>
        <w:rFonts w:ascii="Symbol" w:hAnsi="Symbol" w:cs="Symbol" w:hint="default"/>
      </w:rPr>
    </w:lvl>
    <w:lvl w:ilvl="7" w:tplc="0F080C58">
      <w:start w:val="1"/>
      <w:numFmt w:val="bullet"/>
      <w:lvlText w:val="o"/>
      <w:lvlJc w:val="left"/>
      <w:pPr>
        <w:tabs>
          <w:tab w:val="num" w:pos="0"/>
        </w:tabs>
        <w:ind w:left="6327" w:hanging="360"/>
      </w:pPr>
      <w:rPr>
        <w:rFonts w:ascii="Courier New" w:hAnsi="Courier New" w:cs="Courier New" w:hint="default"/>
      </w:rPr>
    </w:lvl>
    <w:lvl w:ilvl="8" w:tplc="FB047934">
      <w:start w:val="1"/>
      <w:numFmt w:val="bullet"/>
      <w:lvlText w:val=""/>
      <w:lvlJc w:val="left"/>
      <w:pPr>
        <w:tabs>
          <w:tab w:val="num" w:pos="0"/>
        </w:tabs>
        <w:ind w:left="7047" w:hanging="360"/>
      </w:pPr>
      <w:rPr>
        <w:rFonts w:ascii="Wingdings" w:hAnsi="Wingdings" w:cs="Wingdings" w:hint="default"/>
      </w:rPr>
    </w:lvl>
  </w:abstractNum>
  <w:abstractNum w:abstractNumId="8" w15:restartNumberingAfterBreak="0">
    <w:nsid w:val="25D63AB3"/>
    <w:multiLevelType w:val="hybridMultilevel"/>
    <w:tmpl w:val="2C0E8F12"/>
    <w:lvl w:ilvl="0" w:tplc="4C42185C">
      <w:start w:val="1"/>
      <w:numFmt w:val="decimal"/>
      <w:lvlText w:val="%1."/>
      <w:lvlJc w:val="left"/>
      <w:pPr>
        <w:ind w:left="2880" w:hanging="360"/>
      </w:pPr>
    </w:lvl>
    <w:lvl w:ilvl="1" w:tplc="EBA49F26">
      <w:start w:val="1"/>
      <w:numFmt w:val="lowerLetter"/>
      <w:lvlText w:val="%2."/>
      <w:lvlJc w:val="left"/>
      <w:pPr>
        <w:ind w:left="3600" w:hanging="360"/>
      </w:pPr>
    </w:lvl>
    <w:lvl w:ilvl="2" w:tplc="FDFC5F62">
      <w:start w:val="1"/>
      <w:numFmt w:val="lowerRoman"/>
      <w:lvlText w:val="%3."/>
      <w:lvlJc w:val="right"/>
      <w:pPr>
        <w:ind w:left="4320" w:hanging="180"/>
      </w:pPr>
    </w:lvl>
    <w:lvl w:ilvl="3" w:tplc="94A28E5A">
      <w:start w:val="1"/>
      <w:numFmt w:val="decimal"/>
      <w:lvlText w:val="%4."/>
      <w:lvlJc w:val="left"/>
      <w:pPr>
        <w:ind w:left="5040" w:hanging="360"/>
      </w:pPr>
    </w:lvl>
    <w:lvl w:ilvl="4" w:tplc="9D2E8F84">
      <w:start w:val="1"/>
      <w:numFmt w:val="lowerLetter"/>
      <w:lvlText w:val="%5."/>
      <w:lvlJc w:val="left"/>
      <w:pPr>
        <w:ind w:left="5760" w:hanging="360"/>
      </w:pPr>
    </w:lvl>
    <w:lvl w:ilvl="5" w:tplc="3B0ED17E">
      <w:start w:val="1"/>
      <w:numFmt w:val="lowerRoman"/>
      <w:lvlText w:val="%6."/>
      <w:lvlJc w:val="right"/>
      <w:pPr>
        <w:ind w:left="6480" w:hanging="180"/>
      </w:pPr>
    </w:lvl>
    <w:lvl w:ilvl="6" w:tplc="7BDAC064">
      <w:start w:val="1"/>
      <w:numFmt w:val="decimal"/>
      <w:lvlText w:val="%7."/>
      <w:lvlJc w:val="left"/>
      <w:pPr>
        <w:ind w:left="7200" w:hanging="360"/>
      </w:pPr>
    </w:lvl>
    <w:lvl w:ilvl="7" w:tplc="46AEF9B2">
      <w:start w:val="1"/>
      <w:numFmt w:val="lowerLetter"/>
      <w:lvlText w:val="%8."/>
      <w:lvlJc w:val="left"/>
      <w:pPr>
        <w:ind w:left="7920" w:hanging="360"/>
      </w:pPr>
    </w:lvl>
    <w:lvl w:ilvl="8" w:tplc="C9C2B84E">
      <w:start w:val="1"/>
      <w:numFmt w:val="lowerRoman"/>
      <w:lvlText w:val="%9."/>
      <w:lvlJc w:val="right"/>
      <w:pPr>
        <w:ind w:left="8640" w:hanging="180"/>
      </w:pPr>
    </w:lvl>
  </w:abstractNum>
  <w:abstractNum w:abstractNumId="9" w15:restartNumberingAfterBreak="0">
    <w:nsid w:val="2AE710B7"/>
    <w:multiLevelType w:val="multilevel"/>
    <w:tmpl w:val="D884013E"/>
    <w:lvl w:ilvl="0">
      <w:start w:val="1"/>
      <w:numFmt w:val="decimal"/>
      <w:pStyle w:val="1"/>
      <w:lvlText w:val="%1."/>
      <w:lvlJc w:val="left"/>
      <w:pPr>
        <w:tabs>
          <w:tab w:val="num" w:pos="432"/>
        </w:tabs>
        <w:ind w:left="432" w:hanging="432"/>
      </w:pPr>
      <w:rPr>
        <w:rFonts w:cs="Times New Roman"/>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0" w15:restartNumberingAfterBreak="0">
    <w:nsid w:val="2C8F2D0B"/>
    <w:multiLevelType w:val="hybridMultilevel"/>
    <w:tmpl w:val="76367468"/>
    <w:lvl w:ilvl="0" w:tplc="169254FA">
      <w:start w:val="1"/>
      <w:numFmt w:val="bullet"/>
      <w:lvlText w:val="-"/>
      <w:lvlJc w:val="left"/>
      <w:pPr>
        <w:tabs>
          <w:tab w:val="num" w:pos="0"/>
        </w:tabs>
        <w:ind w:left="1287" w:hanging="360"/>
      </w:pPr>
      <w:rPr>
        <w:rFonts w:ascii="Segoe UI" w:hAnsi="Segoe UI" w:cs="Segoe UI" w:hint="default"/>
      </w:rPr>
    </w:lvl>
    <w:lvl w:ilvl="1" w:tplc="515E1B14">
      <w:start w:val="1"/>
      <w:numFmt w:val="bullet"/>
      <w:lvlText w:val="o"/>
      <w:lvlJc w:val="left"/>
      <w:pPr>
        <w:tabs>
          <w:tab w:val="num" w:pos="0"/>
        </w:tabs>
        <w:ind w:left="2007" w:hanging="360"/>
      </w:pPr>
      <w:rPr>
        <w:rFonts w:ascii="Courier New" w:hAnsi="Courier New" w:cs="Courier New" w:hint="default"/>
      </w:rPr>
    </w:lvl>
    <w:lvl w:ilvl="2" w:tplc="29147090">
      <w:start w:val="1"/>
      <w:numFmt w:val="bullet"/>
      <w:lvlText w:val=""/>
      <w:lvlJc w:val="left"/>
      <w:pPr>
        <w:tabs>
          <w:tab w:val="num" w:pos="0"/>
        </w:tabs>
        <w:ind w:left="2727" w:hanging="360"/>
      </w:pPr>
      <w:rPr>
        <w:rFonts w:ascii="Wingdings" w:hAnsi="Wingdings" w:cs="Wingdings" w:hint="default"/>
      </w:rPr>
    </w:lvl>
    <w:lvl w:ilvl="3" w:tplc="CE8E921C">
      <w:start w:val="1"/>
      <w:numFmt w:val="bullet"/>
      <w:lvlText w:val=""/>
      <w:lvlJc w:val="left"/>
      <w:pPr>
        <w:tabs>
          <w:tab w:val="num" w:pos="0"/>
        </w:tabs>
        <w:ind w:left="3447" w:hanging="360"/>
      </w:pPr>
      <w:rPr>
        <w:rFonts w:ascii="Symbol" w:hAnsi="Symbol" w:cs="Symbol" w:hint="default"/>
      </w:rPr>
    </w:lvl>
    <w:lvl w:ilvl="4" w:tplc="B48E3B62">
      <w:start w:val="1"/>
      <w:numFmt w:val="bullet"/>
      <w:lvlText w:val="o"/>
      <w:lvlJc w:val="left"/>
      <w:pPr>
        <w:tabs>
          <w:tab w:val="num" w:pos="0"/>
        </w:tabs>
        <w:ind w:left="4167" w:hanging="360"/>
      </w:pPr>
      <w:rPr>
        <w:rFonts w:ascii="Courier New" w:hAnsi="Courier New" w:cs="Courier New" w:hint="default"/>
      </w:rPr>
    </w:lvl>
    <w:lvl w:ilvl="5" w:tplc="84B6B3C6">
      <w:start w:val="1"/>
      <w:numFmt w:val="bullet"/>
      <w:lvlText w:val=""/>
      <w:lvlJc w:val="left"/>
      <w:pPr>
        <w:tabs>
          <w:tab w:val="num" w:pos="0"/>
        </w:tabs>
        <w:ind w:left="4887" w:hanging="360"/>
      </w:pPr>
      <w:rPr>
        <w:rFonts w:ascii="Wingdings" w:hAnsi="Wingdings" w:cs="Wingdings" w:hint="default"/>
      </w:rPr>
    </w:lvl>
    <w:lvl w:ilvl="6" w:tplc="33FA59EC">
      <w:start w:val="1"/>
      <w:numFmt w:val="bullet"/>
      <w:lvlText w:val=""/>
      <w:lvlJc w:val="left"/>
      <w:pPr>
        <w:tabs>
          <w:tab w:val="num" w:pos="0"/>
        </w:tabs>
        <w:ind w:left="5607" w:hanging="360"/>
      </w:pPr>
      <w:rPr>
        <w:rFonts w:ascii="Symbol" w:hAnsi="Symbol" w:cs="Symbol" w:hint="default"/>
      </w:rPr>
    </w:lvl>
    <w:lvl w:ilvl="7" w:tplc="41D267C4">
      <w:start w:val="1"/>
      <w:numFmt w:val="bullet"/>
      <w:lvlText w:val="o"/>
      <w:lvlJc w:val="left"/>
      <w:pPr>
        <w:tabs>
          <w:tab w:val="num" w:pos="0"/>
        </w:tabs>
        <w:ind w:left="6327" w:hanging="360"/>
      </w:pPr>
      <w:rPr>
        <w:rFonts w:ascii="Courier New" w:hAnsi="Courier New" w:cs="Courier New" w:hint="default"/>
      </w:rPr>
    </w:lvl>
    <w:lvl w:ilvl="8" w:tplc="27A67440">
      <w:start w:val="1"/>
      <w:numFmt w:val="bullet"/>
      <w:lvlText w:val=""/>
      <w:lvlJc w:val="left"/>
      <w:pPr>
        <w:tabs>
          <w:tab w:val="num" w:pos="0"/>
        </w:tabs>
        <w:ind w:left="7047" w:hanging="360"/>
      </w:pPr>
      <w:rPr>
        <w:rFonts w:ascii="Wingdings" w:hAnsi="Wingdings" w:cs="Wingdings" w:hint="default"/>
      </w:rPr>
    </w:lvl>
  </w:abstractNum>
  <w:abstractNum w:abstractNumId="11" w15:restartNumberingAfterBreak="0">
    <w:nsid w:val="35B76FD0"/>
    <w:multiLevelType w:val="hybridMultilevel"/>
    <w:tmpl w:val="BC0475D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2" w15:restartNumberingAfterBreak="0">
    <w:nsid w:val="3B24055C"/>
    <w:multiLevelType w:val="multilevel"/>
    <w:tmpl w:val="A0D6B56A"/>
    <w:styleLink w:val="WW8Num2"/>
    <w:lvl w:ilvl="0">
      <w:numFmt w:val="bullet"/>
      <w:lvlText w:val=""/>
      <w:lvlJc w:val="left"/>
      <w:rPr>
        <w:rFonts w:ascii="Symbol" w:hAnsi="Symbol" w:cs="Symbol"/>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 w15:restartNumberingAfterBreak="0">
    <w:nsid w:val="46543651"/>
    <w:multiLevelType w:val="hybridMultilevel"/>
    <w:tmpl w:val="227065B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4" w15:restartNumberingAfterBreak="0">
    <w:nsid w:val="46B83275"/>
    <w:multiLevelType w:val="hybridMultilevel"/>
    <w:tmpl w:val="D5606974"/>
    <w:styleLink w:val="WW8Num22"/>
    <w:lvl w:ilvl="0" w:tplc="F7505424">
      <w:start w:val="1"/>
      <w:numFmt w:val="bullet"/>
      <w:lvlText w:val="-"/>
      <w:lvlJc w:val="left"/>
      <w:pPr>
        <w:tabs>
          <w:tab w:val="num" w:pos="0"/>
        </w:tabs>
        <w:ind w:left="1287" w:hanging="360"/>
      </w:pPr>
      <w:rPr>
        <w:rFonts w:ascii="Segoe UI" w:hAnsi="Segoe UI" w:cs="Segoe UI" w:hint="default"/>
      </w:rPr>
    </w:lvl>
    <w:lvl w:ilvl="1" w:tplc="61F8D26A">
      <w:start w:val="1"/>
      <w:numFmt w:val="bullet"/>
      <w:lvlText w:val="o"/>
      <w:lvlJc w:val="left"/>
      <w:pPr>
        <w:tabs>
          <w:tab w:val="num" w:pos="0"/>
        </w:tabs>
        <w:ind w:left="2007" w:hanging="360"/>
      </w:pPr>
      <w:rPr>
        <w:rFonts w:ascii="Courier New" w:hAnsi="Courier New" w:cs="Courier New" w:hint="default"/>
      </w:rPr>
    </w:lvl>
    <w:lvl w:ilvl="2" w:tplc="CC9AA90C">
      <w:start w:val="1"/>
      <w:numFmt w:val="bullet"/>
      <w:lvlText w:val=""/>
      <w:lvlJc w:val="left"/>
      <w:pPr>
        <w:tabs>
          <w:tab w:val="num" w:pos="0"/>
        </w:tabs>
        <w:ind w:left="2727" w:hanging="360"/>
      </w:pPr>
      <w:rPr>
        <w:rFonts w:ascii="Wingdings" w:hAnsi="Wingdings" w:cs="Wingdings" w:hint="default"/>
      </w:rPr>
    </w:lvl>
    <w:lvl w:ilvl="3" w:tplc="A314B9EA">
      <w:start w:val="1"/>
      <w:numFmt w:val="bullet"/>
      <w:lvlText w:val=""/>
      <w:lvlJc w:val="left"/>
      <w:pPr>
        <w:tabs>
          <w:tab w:val="num" w:pos="0"/>
        </w:tabs>
        <w:ind w:left="3447" w:hanging="360"/>
      </w:pPr>
      <w:rPr>
        <w:rFonts w:ascii="Symbol" w:hAnsi="Symbol" w:cs="Symbol" w:hint="default"/>
      </w:rPr>
    </w:lvl>
    <w:lvl w:ilvl="4" w:tplc="B9547EC0">
      <w:start w:val="1"/>
      <w:numFmt w:val="bullet"/>
      <w:lvlText w:val="o"/>
      <w:lvlJc w:val="left"/>
      <w:pPr>
        <w:tabs>
          <w:tab w:val="num" w:pos="0"/>
        </w:tabs>
        <w:ind w:left="4167" w:hanging="360"/>
      </w:pPr>
      <w:rPr>
        <w:rFonts w:ascii="Courier New" w:hAnsi="Courier New" w:cs="Courier New" w:hint="default"/>
      </w:rPr>
    </w:lvl>
    <w:lvl w:ilvl="5" w:tplc="F39A0BEC">
      <w:start w:val="1"/>
      <w:numFmt w:val="bullet"/>
      <w:lvlText w:val=""/>
      <w:lvlJc w:val="left"/>
      <w:pPr>
        <w:tabs>
          <w:tab w:val="num" w:pos="0"/>
        </w:tabs>
        <w:ind w:left="4887" w:hanging="360"/>
      </w:pPr>
      <w:rPr>
        <w:rFonts w:ascii="Wingdings" w:hAnsi="Wingdings" w:cs="Wingdings" w:hint="default"/>
      </w:rPr>
    </w:lvl>
    <w:lvl w:ilvl="6" w:tplc="A2FC1A4A">
      <w:start w:val="1"/>
      <w:numFmt w:val="bullet"/>
      <w:lvlText w:val=""/>
      <w:lvlJc w:val="left"/>
      <w:pPr>
        <w:tabs>
          <w:tab w:val="num" w:pos="0"/>
        </w:tabs>
        <w:ind w:left="5607" w:hanging="360"/>
      </w:pPr>
      <w:rPr>
        <w:rFonts w:ascii="Symbol" w:hAnsi="Symbol" w:cs="Symbol" w:hint="default"/>
      </w:rPr>
    </w:lvl>
    <w:lvl w:ilvl="7" w:tplc="DD022132">
      <w:start w:val="1"/>
      <w:numFmt w:val="bullet"/>
      <w:lvlText w:val="o"/>
      <w:lvlJc w:val="left"/>
      <w:pPr>
        <w:tabs>
          <w:tab w:val="num" w:pos="0"/>
        </w:tabs>
        <w:ind w:left="6327" w:hanging="360"/>
      </w:pPr>
      <w:rPr>
        <w:rFonts w:ascii="Courier New" w:hAnsi="Courier New" w:cs="Courier New" w:hint="default"/>
      </w:rPr>
    </w:lvl>
    <w:lvl w:ilvl="8" w:tplc="D33409B2">
      <w:start w:val="1"/>
      <w:numFmt w:val="bullet"/>
      <w:lvlText w:val=""/>
      <w:lvlJc w:val="left"/>
      <w:pPr>
        <w:tabs>
          <w:tab w:val="num" w:pos="0"/>
        </w:tabs>
        <w:ind w:left="7047" w:hanging="360"/>
      </w:pPr>
      <w:rPr>
        <w:rFonts w:ascii="Wingdings" w:hAnsi="Wingdings" w:cs="Wingdings" w:hint="default"/>
      </w:rPr>
    </w:lvl>
  </w:abstractNum>
  <w:abstractNum w:abstractNumId="15" w15:restartNumberingAfterBreak="0">
    <w:nsid w:val="48ED7D11"/>
    <w:multiLevelType w:val="hybridMultilevel"/>
    <w:tmpl w:val="89B43DE4"/>
    <w:lvl w:ilvl="0" w:tplc="DE8C3592">
      <w:start w:val="1"/>
      <w:numFmt w:val="bullet"/>
      <w:lvlText w:val=""/>
      <w:lvlJc w:val="left"/>
      <w:pPr>
        <w:tabs>
          <w:tab w:val="num" w:pos="0"/>
        </w:tabs>
        <w:ind w:left="1287" w:hanging="360"/>
      </w:pPr>
      <w:rPr>
        <w:rFonts w:ascii="Symbol" w:hAnsi="Symbol" w:cs="Symbol" w:hint="default"/>
      </w:rPr>
    </w:lvl>
    <w:lvl w:ilvl="1" w:tplc="ACDAA2A8">
      <w:start w:val="1"/>
      <w:numFmt w:val="bullet"/>
      <w:lvlText w:val="o"/>
      <w:lvlJc w:val="left"/>
      <w:pPr>
        <w:tabs>
          <w:tab w:val="num" w:pos="0"/>
        </w:tabs>
        <w:ind w:left="2007" w:hanging="360"/>
      </w:pPr>
      <w:rPr>
        <w:rFonts w:ascii="Courier New" w:hAnsi="Courier New" w:cs="Courier New" w:hint="default"/>
      </w:rPr>
    </w:lvl>
    <w:lvl w:ilvl="2" w:tplc="B6BE4912">
      <w:start w:val="1"/>
      <w:numFmt w:val="bullet"/>
      <w:lvlText w:val=""/>
      <w:lvlJc w:val="left"/>
      <w:pPr>
        <w:tabs>
          <w:tab w:val="num" w:pos="0"/>
        </w:tabs>
        <w:ind w:left="2727" w:hanging="360"/>
      </w:pPr>
      <w:rPr>
        <w:rFonts w:ascii="Wingdings" w:hAnsi="Wingdings" w:cs="Wingdings" w:hint="default"/>
      </w:rPr>
    </w:lvl>
    <w:lvl w:ilvl="3" w:tplc="CC1CF346">
      <w:start w:val="1"/>
      <w:numFmt w:val="bullet"/>
      <w:lvlText w:val=""/>
      <w:lvlJc w:val="left"/>
      <w:pPr>
        <w:tabs>
          <w:tab w:val="num" w:pos="0"/>
        </w:tabs>
        <w:ind w:left="3447" w:hanging="360"/>
      </w:pPr>
      <w:rPr>
        <w:rFonts w:ascii="Symbol" w:hAnsi="Symbol" w:cs="Symbol" w:hint="default"/>
      </w:rPr>
    </w:lvl>
    <w:lvl w:ilvl="4" w:tplc="646E4C30">
      <w:start w:val="1"/>
      <w:numFmt w:val="bullet"/>
      <w:lvlText w:val="o"/>
      <w:lvlJc w:val="left"/>
      <w:pPr>
        <w:tabs>
          <w:tab w:val="num" w:pos="0"/>
        </w:tabs>
        <w:ind w:left="4167" w:hanging="360"/>
      </w:pPr>
      <w:rPr>
        <w:rFonts w:ascii="Courier New" w:hAnsi="Courier New" w:cs="Courier New" w:hint="default"/>
      </w:rPr>
    </w:lvl>
    <w:lvl w:ilvl="5" w:tplc="4A0C1D70">
      <w:start w:val="1"/>
      <w:numFmt w:val="bullet"/>
      <w:lvlText w:val=""/>
      <w:lvlJc w:val="left"/>
      <w:pPr>
        <w:tabs>
          <w:tab w:val="num" w:pos="0"/>
        </w:tabs>
        <w:ind w:left="4887" w:hanging="360"/>
      </w:pPr>
      <w:rPr>
        <w:rFonts w:ascii="Wingdings" w:hAnsi="Wingdings" w:cs="Wingdings" w:hint="default"/>
      </w:rPr>
    </w:lvl>
    <w:lvl w:ilvl="6" w:tplc="DC0C3DC0">
      <w:start w:val="1"/>
      <w:numFmt w:val="bullet"/>
      <w:lvlText w:val=""/>
      <w:lvlJc w:val="left"/>
      <w:pPr>
        <w:tabs>
          <w:tab w:val="num" w:pos="0"/>
        </w:tabs>
        <w:ind w:left="5607" w:hanging="360"/>
      </w:pPr>
      <w:rPr>
        <w:rFonts w:ascii="Symbol" w:hAnsi="Symbol" w:cs="Symbol" w:hint="default"/>
      </w:rPr>
    </w:lvl>
    <w:lvl w:ilvl="7" w:tplc="5278588E">
      <w:start w:val="1"/>
      <w:numFmt w:val="bullet"/>
      <w:lvlText w:val="o"/>
      <w:lvlJc w:val="left"/>
      <w:pPr>
        <w:tabs>
          <w:tab w:val="num" w:pos="0"/>
        </w:tabs>
        <w:ind w:left="6327" w:hanging="360"/>
      </w:pPr>
      <w:rPr>
        <w:rFonts w:ascii="Courier New" w:hAnsi="Courier New" w:cs="Courier New" w:hint="default"/>
      </w:rPr>
    </w:lvl>
    <w:lvl w:ilvl="8" w:tplc="AA68E3EA">
      <w:start w:val="1"/>
      <w:numFmt w:val="bullet"/>
      <w:lvlText w:val=""/>
      <w:lvlJc w:val="left"/>
      <w:pPr>
        <w:tabs>
          <w:tab w:val="num" w:pos="0"/>
        </w:tabs>
        <w:ind w:left="7047" w:hanging="360"/>
      </w:pPr>
      <w:rPr>
        <w:rFonts w:ascii="Wingdings" w:hAnsi="Wingdings" w:cs="Wingdings" w:hint="default"/>
      </w:rPr>
    </w:lvl>
  </w:abstractNum>
  <w:abstractNum w:abstractNumId="16" w15:restartNumberingAfterBreak="0">
    <w:nsid w:val="4CB9273D"/>
    <w:multiLevelType w:val="hybridMultilevel"/>
    <w:tmpl w:val="12547066"/>
    <w:lvl w:ilvl="0" w:tplc="98543B44">
      <w:start w:val="1"/>
      <w:numFmt w:val="bullet"/>
      <w:pStyle w:val="---"/>
      <w:lvlText w:val=""/>
      <w:lvlJc w:val="left"/>
      <w:pPr>
        <w:tabs>
          <w:tab w:val="num" w:pos="0"/>
        </w:tabs>
        <w:ind w:left="720" w:hanging="360"/>
      </w:pPr>
      <w:rPr>
        <w:rFonts w:ascii="Symbol" w:hAnsi="Symbol" w:cs="Symbol" w:hint="default"/>
      </w:rPr>
    </w:lvl>
    <w:lvl w:ilvl="1" w:tplc="1B946906">
      <w:start w:val="1"/>
      <w:numFmt w:val="decimal"/>
      <w:lvlText w:val="%2."/>
      <w:lvlJc w:val="left"/>
      <w:pPr>
        <w:tabs>
          <w:tab w:val="num" w:pos="0"/>
        </w:tabs>
        <w:ind w:left="1080" w:hanging="360"/>
      </w:pPr>
    </w:lvl>
    <w:lvl w:ilvl="2" w:tplc="99EA1724">
      <w:start w:val="1"/>
      <w:numFmt w:val="decimal"/>
      <w:lvlText w:val="%3."/>
      <w:lvlJc w:val="left"/>
      <w:pPr>
        <w:tabs>
          <w:tab w:val="num" w:pos="0"/>
        </w:tabs>
        <w:ind w:left="1440" w:hanging="360"/>
      </w:pPr>
    </w:lvl>
    <w:lvl w:ilvl="3" w:tplc="08D4E8B0">
      <w:start w:val="1"/>
      <w:numFmt w:val="decimal"/>
      <w:lvlText w:val="%4."/>
      <w:lvlJc w:val="left"/>
      <w:pPr>
        <w:tabs>
          <w:tab w:val="num" w:pos="0"/>
        </w:tabs>
        <w:ind w:left="1800" w:hanging="360"/>
      </w:pPr>
    </w:lvl>
    <w:lvl w:ilvl="4" w:tplc="5D82E2B4">
      <w:start w:val="1"/>
      <w:numFmt w:val="decimal"/>
      <w:lvlText w:val="%5."/>
      <w:lvlJc w:val="left"/>
      <w:pPr>
        <w:tabs>
          <w:tab w:val="num" w:pos="0"/>
        </w:tabs>
        <w:ind w:left="2160" w:hanging="360"/>
      </w:pPr>
    </w:lvl>
    <w:lvl w:ilvl="5" w:tplc="D398010C">
      <w:start w:val="1"/>
      <w:numFmt w:val="decimal"/>
      <w:lvlText w:val="%6."/>
      <w:lvlJc w:val="left"/>
      <w:pPr>
        <w:tabs>
          <w:tab w:val="num" w:pos="0"/>
        </w:tabs>
        <w:ind w:left="2520" w:hanging="360"/>
      </w:pPr>
    </w:lvl>
    <w:lvl w:ilvl="6" w:tplc="97B6A4A0">
      <w:start w:val="1"/>
      <w:numFmt w:val="decimal"/>
      <w:lvlText w:val="%7."/>
      <w:lvlJc w:val="left"/>
      <w:pPr>
        <w:tabs>
          <w:tab w:val="num" w:pos="0"/>
        </w:tabs>
        <w:ind w:left="2880" w:hanging="360"/>
      </w:pPr>
    </w:lvl>
    <w:lvl w:ilvl="7" w:tplc="03ECC2DC">
      <w:start w:val="1"/>
      <w:numFmt w:val="decimal"/>
      <w:lvlText w:val="%8."/>
      <w:lvlJc w:val="left"/>
      <w:pPr>
        <w:tabs>
          <w:tab w:val="num" w:pos="0"/>
        </w:tabs>
        <w:ind w:left="3240" w:hanging="360"/>
      </w:pPr>
    </w:lvl>
    <w:lvl w:ilvl="8" w:tplc="E40E7F62">
      <w:start w:val="1"/>
      <w:numFmt w:val="decimal"/>
      <w:lvlText w:val="%9."/>
      <w:lvlJc w:val="left"/>
      <w:pPr>
        <w:tabs>
          <w:tab w:val="num" w:pos="0"/>
        </w:tabs>
        <w:ind w:left="3600" w:hanging="360"/>
      </w:pPr>
    </w:lvl>
  </w:abstractNum>
  <w:abstractNum w:abstractNumId="17" w15:restartNumberingAfterBreak="0">
    <w:nsid w:val="4D462D2C"/>
    <w:multiLevelType w:val="hybridMultilevel"/>
    <w:tmpl w:val="5A200D90"/>
    <w:lvl w:ilvl="0" w:tplc="D414827C">
      <w:start w:val="1"/>
      <w:numFmt w:val="decimal"/>
      <w:lvlText w:val="%1"/>
      <w:lvlJc w:val="left"/>
      <w:pPr>
        <w:tabs>
          <w:tab w:val="num" w:pos="360"/>
        </w:tabs>
        <w:ind w:left="360" w:hanging="360"/>
      </w:pPr>
      <w:rPr>
        <w:rFonts w:cs="Times New Roman"/>
        <w:b w:val="0"/>
      </w:rPr>
    </w:lvl>
    <w:lvl w:ilvl="1" w:tplc="3098C718">
      <w:start w:val="1"/>
      <w:numFmt w:val="lowerLetter"/>
      <w:lvlText w:val="%2."/>
      <w:lvlJc w:val="left"/>
      <w:pPr>
        <w:tabs>
          <w:tab w:val="num" w:pos="1080"/>
        </w:tabs>
        <w:ind w:left="1080" w:hanging="360"/>
      </w:pPr>
      <w:rPr>
        <w:rFonts w:cs="Times New Roman"/>
      </w:rPr>
    </w:lvl>
    <w:lvl w:ilvl="2" w:tplc="9348CE4E">
      <w:start w:val="1"/>
      <w:numFmt w:val="lowerRoman"/>
      <w:lvlText w:val="%3."/>
      <w:lvlJc w:val="right"/>
      <w:pPr>
        <w:tabs>
          <w:tab w:val="num" w:pos="1800"/>
        </w:tabs>
        <w:ind w:left="1800" w:hanging="180"/>
      </w:pPr>
      <w:rPr>
        <w:rFonts w:cs="Times New Roman"/>
      </w:rPr>
    </w:lvl>
    <w:lvl w:ilvl="3" w:tplc="1BFE257E">
      <w:start w:val="1"/>
      <w:numFmt w:val="decimal"/>
      <w:lvlText w:val="%4."/>
      <w:lvlJc w:val="left"/>
      <w:pPr>
        <w:tabs>
          <w:tab w:val="num" w:pos="2520"/>
        </w:tabs>
        <w:ind w:left="2520" w:hanging="360"/>
      </w:pPr>
      <w:rPr>
        <w:rFonts w:cs="Times New Roman"/>
      </w:rPr>
    </w:lvl>
    <w:lvl w:ilvl="4" w:tplc="A3D8FDA4">
      <w:start w:val="1"/>
      <w:numFmt w:val="lowerLetter"/>
      <w:lvlText w:val="%5."/>
      <w:lvlJc w:val="left"/>
      <w:pPr>
        <w:tabs>
          <w:tab w:val="num" w:pos="3240"/>
        </w:tabs>
        <w:ind w:left="3240" w:hanging="360"/>
      </w:pPr>
      <w:rPr>
        <w:rFonts w:cs="Times New Roman"/>
      </w:rPr>
    </w:lvl>
    <w:lvl w:ilvl="5" w:tplc="40A68784">
      <w:start w:val="1"/>
      <w:numFmt w:val="lowerRoman"/>
      <w:lvlText w:val="%6."/>
      <w:lvlJc w:val="right"/>
      <w:pPr>
        <w:tabs>
          <w:tab w:val="num" w:pos="3960"/>
        </w:tabs>
        <w:ind w:left="3960" w:hanging="180"/>
      </w:pPr>
      <w:rPr>
        <w:rFonts w:cs="Times New Roman"/>
      </w:rPr>
    </w:lvl>
    <w:lvl w:ilvl="6" w:tplc="5394DDB2">
      <w:start w:val="1"/>
      <w:numFmt w:val="decimal"/>
      <w:lvlText w:val="%7."/>
      <w:lvlJc w:val="left"/>
      <w:pPr>
        <w:tabs>
          <w:tab w:val="num" w:pos="4680"/>
        </w:tabs>
        <w:ind w:left="4680" w:hanging="360"/>
      </w:pPr>
      <w:rPr>
        <w:rFonts w:cs="Times New Roman"/>
      </w:rPr>
    </w:lvl>
    <w:lvl w:ilvl="7" w:tplc="BA1659D2">
      <w:start w:val="1"/>
      <w:numFmt w:val="lowerLetter"/>
      <w:lvlText w:val="%8."/>
      <w:lvlJc w:val="left"/>
      <w:pPr>
        <w:tabs>
          <w:tab w:val="num" w:pos="5400"/>
        </w:tabs>
        <w:ind w:left="5400" w:hanging="360"/>
      </w:pPr>
      <w:rPr>
        <w:rFonts w:cs="Times New Roman"/>
      </w:rPr>
    </w:lvl>
    <w:lvl w:ilvl="8" w:tplc="3A1A7096">
      <w:start w:val="1"/>
      <w:numFmt w:val="lowerRoman"/>
      <w:lvlText w:val="%9."/>
      <w:lvlJc w:val="right"/>
      <w:pPr>
        <w:tabs>
          <w:tab w:val="num" w:pos="6120"/>
        </w:tabs>
        <w:ind w:left="6120" w:hanging="180"/>
      </w:pPr>
      <w:rPr>
        <w:rFonts w:cs="Times New Roman"/>
      </w:rPr>
    </w:lvl>
  </w:abstractNum>
  <w:abstractNum w:abstractNumId="18" w15:restartNumberingAfterBreak="0">
    <w:nsid w:val="50DD699F"/>
    <w:multiLevelType w:val="hybridMultilevel"/>
    <w:tmpl w:val="9F341A66"/>
    <w:lvl w:ilvl="0" w:tplc="9702CB32">
      <w:start w:val="1"/>
      <w:numFmt w:val="decimal"/>
      <w:lvlText w:val="%1."/>
      <w:lvlJc w:val="left"/>
      <w:pPr>
        <w:ind w:left="1068" w:hanging="360"/>
      </w:pPr>
      <w:rPr>
        <w:rFonts w:hint="default"/>
      </w:rPr>
    </w:lvl>
    <w:lvl w:ilvl="1" w:tplc="5FDE3370">
      <w:start w:val="1"/>
      <w:numFmt w:val="russianLower"/>
      <w:lvlText w:val="%2."/>
      <w:lvlJc w:val="left"/>
      <w:pPr>
        <w:ind w:left="1788" w:hanging="360"/>
      </w:pPr>
      <w:rPr>
        <w:rFonts w:ascii="Times New Roman" w:hAnsi="Times New Roman" w:hint="default"/>
      </w:r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9" w15:restartNumberingAfterBreak="0">
    <w:nsid w:val="536D43AA"/>
    <w:multiLevelType w:val="hybridMultilevel"/>
    <w:tmpl w:val="0B2C01DA"/>
    <w:lvl w:ilvl="0" w:tplc="87C4F3BE">
      <w:start w:val="1"/>
      <w:numFmt w:val="bullet"/>
      <w:lvlText w:val=""/>
      <w:lvlJc w:val="left"/>
      <w:pPr>
        <w:tabs>
          <w:tab w:val="num" w:pos="0"/>
        </w:tabs>
        <w:ind w:left="1287" w:hanging="360"/>
      </w:pPr>
      <w:rPr>
        <w:rFonts w:ascii="Symbol" w:hAnsi="Symbol" w:cs="Symbol" w:hint="default"/>
      </w:rPr>
    </w:lvl>
    <w:lvl w:ilvl="1" w:tplc="70F004CA">
      <w:start w:val="1"/>
      <w:numFmt w:val="bullet"/>
      <w:lvlText w:val="o"/>
      <w:lvlJc w:val="left"/>
      <w:pPr>
        <w:tabs>
          <w:tab w:val="num" w:pos="0"/>
        </w:tabs>
        <w:ind w:left="2007" w:hanging="360"/>
      </w:pPr>
      <w:rPr>
        <w:rFonts w:ascii="Courier New" w:hAnsi="Courier New" w:cs="Courier New" w:hint="default"/>
      </w:rPr>
    </w:lvl>
    <w:lvl w:ilvl="2" w:tplc="2F042008">
      <w:start w:val="1"/>
      <w:numFmt w:val="bullet"/>
      <w:lvlText w:val=""/>
      <w:lvlJc w:val="left"/>
      <w:pPr>
        <w:tabs>
          <w:tab w:val="num" w:pos="0"/>
        </w:tabs>
        <w:ind w:left="2727" w:hanging="360"/>
      </w:pPr>
      <w:rPr>
        <w:rFonts w:ascii="Wingdings" w:hAnsi="Wingdings" w:cs="Wingdings" w:hint="default"/>
      </w:rPr>
    </w:lvl>
    <w:lvl w:ilvl="3" w:tplc="20DE3270">
      <w:start w:val="1"/>
      <w:numFmt w:val="bullet"/>
      <w:lvlText w:val=""/>
      <w:lvlJc w:val="left"/>
      <w:pPr>
        <w:tabs>
          <w:tab w:val="num" w:pos="0"/>
        </w:tabs>
        <w:ind w:left="3447" w:hanging="360"/>
      </w:pPr>
      <w:rPr>
        <w:rFonts w:ascii="Symbol" w:hAnsi="Symbol" w:cs="Symbol" w:hint="default"/>
      </w:rPr>
    </w:lvl>
    <w:lvl w:ilvl="4" w:tplc="8042FDFC">
      <w:start w:val="1"/>
      <w:numFmt w:val="bullet"/>
      <w:lvlText w:val="o"/>
      <w:lvlJc w:val="left"/>
      <w:pPr>
        <w:tabs>
          <w:tab w:val="num" w:pos="0"/>
        </w:tabs>
        <w:ind w:left="4167" w:hanging="360"/>
      </w:pPr>
      <w:rPr>
        <w:rFonts w:ascii="Courier New" w:hAnsi="Courier New" w:cs="Courier New" w:hint="default"/>
      </w:rPr>
    </w:lvl>
    <w:lvl w:ilvl="5" w:tplc="38B6E936">
      <w:start w:val="1"/>
      <w:numFmt w:val="bullet"/>
      <w:lvlText w:val=""/>
      <w:lvlJc w:val="left"/>
      <w:pPr>
        <w:tabs>
          <w:tab w:val="num" w:pos="0"/>
        </w:tabs>
        <w:ind w:left="4887" w:hanging="360"/>
      </w:pPr>
      <w:rPr>
        <w:rFonts w:ascii="Wingdings" w:hAnsi="Wingdings" w:cs="Wingdings" w:hint="default"/>
      </w:rPr>
    </w:lvl>
    <w:lvl w:ilvl="6" w:tplc="587AB5A8">
      <w:start w:val="1"/>
      <w:numFmt w:val="bullet"/>
      <w:lvlText w:val=""/>
      <w:lvlJc w:val="left"/>
      <w:pPr>
        <w:tabs>
          <w:tab w:val="num" w:pos="0"/>
        </w:tabs>
        <w:ind w:left="5607" w:hanging="360"/>
      </w:pPr>
      <w:rPr>
        <w:rFonts w:ascii="Symbol" w:hAnsi="Symbol" w:cs="Symbol" w:hint="default"/>
      </w:rPr>
    </w:lvl>
    <w:lvl w:ilvl="7" w:tplc="6F08F360">
      <w:start w:val="1"/>
      <w:numFmt w:val="bullet"/>
      <w:lvlText w:val="o"/>
      <w:lvlJc w:val="left"/>
      <w:pPr>
        <w:tabs>
          <w:tab w:val="num" w:pos="0"/>
        </w:tabs>
        <w:ind w:left="6327" w:hanging="360"/>
      </w:pPr>
      <w:rPr>
        <w:rFonts w:ascii="Courier New" w:hAnsi="Courier New" w:cs="Courier New" w:hint="default"/>
      </w:rPr>
    </w:lvl>
    <w:lvl w:ilvl="8" w:tplc="6FD49AAC">
      <w:start w:val="1"/>
      <w:numFmt w:val="bullet"/>
      <w:lvlText w:val=""/>
      <w:lvlJc w:val="left"/>
      <w:pPr>
        <w:tabs>
          <w:tab w:val="num" w:pos="0"/>
        </w:tabs>
        <w:ind w:left="7047" w:hanging="360"/>
      </w:pPr>
      <w:rPr>
        <w:rFonts w:ascii="Wingdings" w:hAnsi="Wingdings" w:cs="Wingdings" w:hint="default"/>
      </w:rPr>
    </w:lvl>
  </w:abstractNum>
  <w:abstractNum w:abstractNumId="20" w15:restartNumberingAfterBreak="0">
    <w:nsid w:val="564B482D"/>
    <w:multiLevelType w:val="hybridMultilevel"/>
    <w:tmpl w:val="6CF0C8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F200AF9"/>
    <w:multiLevelType w:val="hybridMultilevel"/>
    <w:tmpl w:val="3750652E"/>
    <w:lvl w:ilvl="0" w:tplc="1DEADE0E">
      <w:start w:val="1"/>
      <w:numFmt w:val="bullet"/>
      <w:lvlText w:val=""/>
      <w:lvlJc w:val="left"/>
      <w:pPr>
        <w:ind w:left="1287" w:hanging="360"/>
      </w:pPr>
      <w:rPr>
        <w:rFonts w:ascii="Symbol" w:hAnsi="Symbol" w:hint="default"/>
      </w:rPr>
    </w:lvl>
    <w:lvl w:ilvl="1" w:tplc="805E28B6">
      <w:start w:val="1"/>
      <w:numFmt w:val="bullet"/>
      <w:lvlText w:val="o"/>
      <w:lvlJc w:val="left"/>
      <w:pPr>
        <w:ind w:left="2007" w:hanging="360"/>
      </w:pPr>
      <w:rPr>
        <w:rFonts w:ascii="Courier New" w:hAnsi="Courier New" w:cs="Courier New" w:hint="default"/>
      </w:rPr>
    </w:lvl>
    <w:lvl w:ilvl="2" w:tplc="38208332">
      <w:start w:val="1"/>
      <w:numFmt w:val="bullet"/>
      <w:lvlText w:val=""/>
      <w:lvlJc w:val="left"/>
      <w:pPr>
        <w:ind w:left="2727" w:hanging="360"/>
      </w:pPr>
      <w:rPr>
        <w:rFonts w:ascii="Wingdings" w:hAnsi="Wingdings" w:hint="default"/>
      </w:rPr>
    </w:lvl>
    <w:lvl w:ilvl="3" w:tplc="9B34AE76">
      <w:start w:val="1"/>
      <w:numFmt w:val="bullet"/>
      <w:lvlText w:val=""/>
      <w:lvlJc w:val="left"/>
      <w:pPr>
        <w:ind w:left="3447" w:hanging="360"/>
      </w:pPr>
      <w:rPr>
        <w:rFonts w:ascii="Symbol" w:hAnsi="Symbol" w:hint="default"/>
      </w:rPr>
    </w:lvl>
    <w:lvl w:ilvl="4" w:tplc="52DE6122">
      <w:start w:val="1"/>
      <w:numFmt w:val="bullet"/>
      <w:lvlText w:val="o"/>
      <w:lvlJc w:val="left"/>
      <w:pPr>
        <w:ind w:left="4167" w:hanging="360"/>
      </w:pPr>
      <w:rPr>
        <w:rFonts w:ascii="Courier New" w:hAnsi="Courier New" w:cs="Courier New" w:hint="default"/>
      </w:rPr>
    </w:lvl>
    <w:lvl w:ilvl="5" w:tplc="CCE037E0">
      <w:start w:val="1"/>
      <w:numFmt w:val="bullet"/>
      <w:lvlText w:val=""/>
      <w:lvlJc w:val="left"/>
      <w:pPr>
        <w:ind w:left="4887" w:hanging="360"/>
      </w:pPr>
      <w:rPr>
        <w:rFonts w:ascii="Wingdings" w:hAnsi="Wingdings" w:hint="default"/>
      </w:rPr>
    </w:lvl>
    <w:lvl w:ilvl="6" w:tplc="DDAA5E6A">
      <w:start w:val="1"/>
      <w:numFmt w:val="bullet"/>
      <w:lvlText w:val=""/>
      <w:lvlJc w:val="left"/>
      <w:pPr>
        <w:ind w:left="5607" w:hanging="360"/>
      </w:pPr>
      <w:rPr>
        <w:rFonts w:ascii="Symbol" w:hAnsi="Symbol" w:hint="default"/>
      </w:rPr>
    </w:lvl>
    <w:lvl w:ilvl="7" w:tplc="7758F746">
      <w:start w:val="1"/>
      <w:numFmt w:val="bullet"/>
      <w:lvlText w:val="o"/>
      <w:lvlJc w:val="left"/>
      <w:pPr>
        <w:ind w:left="6327" w:hanging="360"/>
      </w:pPr>
      <w:rPr>
        <w:rFonts w:ascii="Courier New" w:hAnsi="Courier New" w:cs="Courier New" w:hint="default"/>
      </w:rPr>
    </w:lvl>
    <w:lvl w:ilvl="8" w:tplc="BAE8F6D0">
      <w:start w:val="1"/>
      <w:numFmt w:val="bullet"/>
      <w:lvlText w:val=""/>
      <w:lvlJc w:val="left"/>
      <w:pPr>
        <w:ind w:left="7047" w:hanging="360"/>
      </w:pPr>
      <w:rPr>
        <w:rFonts w:ascii="Wingdings" w:hAnsi="Wingdings" w:hint="default"/>
      </w:rPr>
    </w:lvl>
  </w:abstractNum>
  <w:abstractNum w:abstractNumId="22" w15:restartNumberingAfterBreak="0">
    <w:nsid w:val="60061B7F"/>
    <w:multiLevelType w:val="hybridMultilevel"/>
    <w:tmpl w:val="16563764"/>
    <w:lvl w:ilvl="0" w:tplc="85CA29E0">
      <w:start w:val="1"/>
      <w:numFmt w:val="bullet"/>
      <w:lvlText w:val=""/>
      <w:lvlJc w:val="left"/>
      <w:pPr>
        <w:tabs>
          <w:tab w:val="num" w:pos="0"/>
        </w:tabs>
        <w:ind w:left="1287" w:hanging="360"/>
      </w:pPr>
      <w:rPr>
        <w:rFonts w:ascii="Symbol" w:hAnsi="Symbol" w:cs="Symbol" w:hint="default"/>
      </w:rPr>
    </w:lvl>
    <w:lvl w:ilvl="1" w:tplc="C00875B6">
      <w:start w:val="1"/>
      <w:numFmt w:val="bullet"/>
      <w:lvlText w:val="o"/>
      <w:lvlJc w:val="left"/>
      <w:pPr>
        <w:tabs>
          <w:tab w:val="num" w:pos="0"/>
        </w:tabs>
        <w:ind w:left="2007" w:hanging="360"/>
      </w:pPr>
      <w:rPr>
        <w:rFonts w:ascii="Courier New" w:hAnsi="Courier New" w:cs="Courier New" w:hint="default"/>
      </w:rPr>
    </w:lvl>
    <w:lvl w:ilvl="2" w:tplc="5AE450F6">
      <w:start w:val="1"/>
      <w:numFmt w:val="bullet"/>
      <w:lvlText w:val=""/>
      <w:lvlJc w:val="left"/>
      <w:pPr>
        <w:tabs>
          <w:tab w:val="num" w:pos="0"/>
        </w:tabs>
        <w:ind w:left="2727" w:hanging="360"/>
      </w:pPr>
      <w:rPr>
        <w:rFonts w:ascii="Wingdings" w:hAnsi="Wingdings" w:cs="Wingdings" w:hint="default"/>
      </w:rPr>
    </w:lvl>
    <w:lvl w:ilvl="3" w:tplc="5F941F16">
      <w:start w:val="1"/>
      <w:numFmt w:val="bullet"/>
      <w:lvlText w:val=""/>
      <w:lvlJc w:val="left"/>
      <w:pPr>
        <w:tabs>
          <w:tab w:val="num" w:pos="0"/>
        </w:tabs>
        <w:ind w:left="3447" w:hanging="360"/>
      </w:pPr>
      <w:rPr>
        <w:rFonts w:ascii="Symbol" w:hAnsi="Symbol" w:cs="Symbol" w:hint="default"/>
      </w:rPr>
    </w:lvl>
    <w:lvl w:ilvl="4" w:tplc="EE885D8C">
      <w:start w:val="1"/>
      <w:numFmt w:val="bullet"/>
      <w:lvlText w:val="o"/>
      <w:lvlJc w:val="left"/>
      <w:pPr>
        <w:tabs>
          <w:tab w:val="num" w:pos="0"/>
        </w:tabs>
        <w:ind w:left="4167" w:hanging="360"/>
      </w:pPr>
      <w:rPr>
        <w:rFonts w:ascii="Courier New" w:hAnsi="Courier New" w:cs="Courier New" w:hint="default"/>
      </w:rPr>
    </w:lvl>
    <w:lvl w:ilvl="5" w:tplc="3DB6D672">
      <w:start w:val="1"/>
      <w:numFmt w:val="bullet"/>
      <w:lvlText w:val=""/>
      <w:lvlJc w:val="left"/>
      <w:pPr>
        <w:tabs>
          <w:tab w:val="num" w:pos="0"/>
        </w:tabs>
        <w:ind w:left="4887" w:hanging="360"/>
      </w:pPr>
      <w:rPr>
        <w:rFonts w:ascii="Wingdings" w:hAnsi="Wingdings" w:cs="Wingdings" w:hint="default"/>
      </w:rPr>
    </w:lvl>
    <w:lvl w:ilvl="6" w:tplc="6394B818">
      <w:start w:val="1"/>
      <w:numFmt w:val="bullet"/>
      <w:lvlText w:val=""/>
      <w:lvlJc w:val="left"/>
      <w:pPr>
        <w:tabs>
          <w:tab w:val="num" w:pos="0"/>
        </w:tabs>
        <w:ind w:left="5607" w:hanging="360"/>
      </w:pPr>
      <w:rPr>
        <w:rFonts w:ascii="Symbol" w:hAnsi="Symbol" w:cs="Symbol" w:hint="default"/>
      </w:rPr>
    </w:lvl>
    <w:lvl w:ilvl="7" w:tplc="1946EDD0">
      <w:start w:val="1"/>
      <w:numFmt w:val="bullet"/>
      <w:lvlText w:val="o"/>
      <w:lvlJc w:val="left"/>
      <w:pPr>
        <w:tabs>
          <w:tab w:val="num" w:pos="0"/>
        </w:tabs>
        <w:ind w:left="6327" w:hanging="360"/>
      </w:pPr>
      <w:rPr>
        <w:rFonts w:ascii="Courier New" w:hAnsi="Courier New" w:cs="Courier New" w:hint="default"/>
      </w:rPr>
    </w:lvl>
    <w:lvl w:ilvl="8" w:tplc="DFC0696C">
      <w:start w:val="1"/>
      <w:numFmt w:val="bullet"/>
      <w:lvlText w:val=""/>
      <w:lvlJc w:val="left"/>
      <w:pPr>
        <w:tabs>
          <w:tab w:val="num" w:pos="0"/>
        </w:tabs>
        <w:ind w:left="7047" w:hanging="360"/>
      </w:pPr>
      <w:rPr>
        <w:rFonts w:ascii="Wingdings" w:hAnsi="Wingdings" w:cs="Wingdings" w:hint="default"/>
      </w:rPr>
    </w:lvl>
  </w:abstractNum>
  <w:abstractNum w:abstractNumId="23" w15:restartNumberingAfterBreak="0">
    <w:nsid w:val="6F86285B"/>
    <w:multiLevelType w:val="hybridMultilevel"/>
    <w:tmpl w:val="C57495AA"/>
    <w:lvl w:ilvl="0" w:tplc="4664FEDA">
      <w:start w:val="1"/>
      <w:numFmt w:val="bullet"/>
      <w:lvlText w:val="-"/>
      <w:lvlJc w:val="left"/>
      <w:pPr>
        <w:tabs>
          <w:tab w:val="num" w:pos="0"/>
        </w:tabs>
        <w:ind w:left="1287" w:hanging="360"/>
      </w:pPr>
      <w:rPr>
        <w:rFonts w:ascii="Segoe UI" w:hAnsi="Segoe UI" w:cs="Segoe UI" w:hint="default"/>
      </w:rPr>
    </w:lvl>
    <w:lvl w:ilvl="1" w:tplc="9006CC5E">
      <w:start w:val="1"/>
      <w:numFmt w:val="bullet"/>
      <w:lvlText w:val="o"/>
      <w:lvlJc w:val="left"/>
      <w:pPr>
        <w:tabs>
          <w:tab w:val="num" w:pos="0"/>
        </w:tabs>
        <w:ind w:left="2007" w:hanging="360"/>
      </w:pPr>
      <w:rPr>
        <w:rFonts w:ascii="Courier New" w:hAnsi="Courier New" w:cs="Courier New" w:hint="default"/>
      </w:rPr>
    </w:lvl>
    <w:lvl w:ilvl="2" w:tplc="B3C4E12A">
      <w:start w:val="1"/>
      <w:numFmt w:val="bullet"/>
      <w:lvlText w:val=""/>
      <w:lvlJc w:val="left"/>
      <w:pPr>
        <w:tabs>
          <w:tab w:val="num" w:pos="0"/>
        </w:tabs>
        <w:ind w:left="2727" w:hanging="360"/>
      </w:pPr>
      <w:rPr>
        <w:rFonts w:ascii="Wingdings" w:hAnsi="Wingdings" w:cs="Wingdings" w:hint="default"/>
      </w:rPr>
    </w:lvl>
    <w:lvl w:ilvl="3" w:tplc="9BCC7DDE">
      <w:start w:val="1"/>
      <w:numFmt w:val="bullet"/>
      <w:lvlText w:val=""/>
      <w:lvlJc w:val="left"/>
      <w:pPr>
        <w:tabs>
          <w:tab w:val="num" w:pos="0"/>
        </w:tabs>
        <w:ind w:left="3447" w:hanging="360"/>
      </w:pPr>
      <w:rPr>
        <w:rFonts w:ascii="Symbol" w:hAnsi="Symbol" w:cs="Symbol" w:hint="default"/>
      </w:rPr>
    </w:lvl>
    <w:lvl w:ilvl="4" w:tplc="1F2C2040">
      <w:start w:val="1"/>
      <w:numFmt w:val="bullet"/>
      <w:lvlText w:val="o"/>
      <w:lvlJc w:val="left"/>
      <w:pPr>
        <w:tabs>
          <w:tab w:val="num" w:pos="0"/>
        </w:tabs>
        <w:ind w:left="4167" w:hanging="360"/>
      </w:pPr>
      <w:rPr>
        <w:rFonts w:ascii="Courier New" w:hAnsi="Courier New" w:cs="Courier New" w:hint="default"/>
      </w:rPr>
    </w:lvl>
    <w:lvl w:ilvl="5" w:tplc="91E451BE">
      <w:start w:val="1"/>
      <w:numFmt w:val="bullet"/>
      <w:lvlText w:val=""/>
      <w:lvlJc w:val="left"/>
      <w:pPr>
        <w:tabs>
          <w:tab w:val="num" w:pos="0"/>
        </w:tabs>
        <w:ind w:left="4887" w:hanging="360"/>
      </w:pPr>
      <w:rPr>
        <w:rFonts w:ascii="Wingdings" w:hAnsi="Wingdings" w:cs="Wingdings" w:hint="default"/>
      </w:rPr>
    </w:lvl>
    <w:lvl w:ilvl="6" w:tplc="411EA98E">
      <w:start w:val="1"/>
      <w:numFmt w:val="bullet"/>
      <w:lvlText w:val=""/>
      <w:lvlJc w:val="left"/>
      <w:pPr>
        <w:tabs>
          <w:tab w:val="num" w:pos="0"/>
        </w:tabs>
        <w:ind w:left="5607" w:hanging="360"/>
      </w:pPr>
      <w:rPr>
        <w:rFonts w:ascii="Symbol" w:hAnsi="Symbol" w:cs="Symbol" w:hint="default"/>
      </w:rPr>
    </w:lvl>
    <w:lvl w:ilvl="7" w:tplc="16E25BC8">
      <w:start w:val="1"/>
      <w:numFmt w:val="bullet"/>
      <w:lvlText w:val="o"/>
      <w:lvlJc w:val="left"/>
      <w:pPr>
        <w:tabs>
          <w:tab w:val="num" w:pos="0"/>
        </w:tabs>
        <w:ind w:left="6327" w:hanging="360"/>
      </w:pPr>
      <w:rPr>
        <w:rFonts w:ascii="Courier New" w:hAnsi="Courier New" w:cs="Courier New" w:hint="default"/>
      </w:rPr>
    </w:lvl>
    <w:lvl w:ilvl="8" w:tplc="873EDB16">
      <w:start w:val="1"/>
      <w:numFmt w:val="bullet"/>
      <w:lvlText w:val=""/>
      <w:lvlJc w:val="left"/>
      <w:pPr>
        <w:tabs>
          <w:tab w:val="num" w:pos="0"/>
        </w:tabs>
        <w:ind w:left="7047" w:hanging="360"/>
      </w:pPr>
      <w:rPr>
        <w:rFonts w:ascii="Wingdings" w:hAnsi="Wingdings" w:cs="Wingdings" w:hint="default"/>
      </w:rPr>
    </w:lvl>
  </w:abstractNum>
  <w:num w:numId="1">
    <w:abstractNumId w:val="9"/>
  </w:num>
  <w:num w:numId="2">
    <w:abstractNumId w:val="12"/>
  </w:num>
  <w:num w:numId="3">
    <w:abstractNumId w:val="17"/>
  </w:num>
  <w:num w:numId="4">
    <w:abstractNumId w:val="23"/>
  </w:num>
  <w:num w:numId="5">
    <w:abstractNumId w:val="19"/>
  </w:num>
  <w:num w:numId="6">
    <w:abstractNumId w:val="3"/>
  </w:num>
  <w:num w:numId="7">
    <w:abstractNumId w:val="22"/>
  </w:num>
  <w:num w:numId="8">
    <w:abstractNumId w:val="7"/>
  </w:num>
  <w:num w:numId="9">
    <w:abstractNumId w:val="6"/>
  </w:num>
  <w:num w:numId="10">
    <w:abstractNumId w:val="4"/>
  </w:num>
  <w:num w:numId="11">
    <w:abstractNumId w:val="14"/>
  </w:num>
  <w:num w:numId="12">
    <w:abstractNumId w:val="1"/>
  </w:num>
  <w:num w:numId="13">
    <w:abstractNumId w:val="0"/>
  </w:num>
  <w:num w:numId="14">
    <w:abstractNumId w:val="21"/>
  </w:num>
  <w:num w:numId="15">
    <w:abstractNumId w:val="2"/>
  </w:num>
  <w:num w:numId="16">
    <w:abstractNumId w:val="11"/>
  </w:num>
  <w:num w:numId="17">
    <w:abstractNumId w:val="5"/>
  </w:num>
  <w:num w:numId="18">
    <w:abstractNumId w:val="8"/>
  </w:num>
  <w:num w:numId="19">
    <w:abstractNumId w:val="20"/>
  </w:num>
  <w:num w:numId="20">
    <w:abstractNumId w:val="10"/>
  </w:num>
  <w:num w:numId="21">
    <w:abstractNumId w:val="15"/>
  </w:num>
  <w:num w:numId="22">
    <w:abstractNumId w:val="16"/>
  </w:num>
  <w:num w:numId="23">
    <w:abstractNumId w:val="18"/>
  </w:num>
  <w:num w:numId="24">
    <w:abstractNumId w:val="13"/>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2"/>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FE3"/>
    <w:rsid w:val="0000093B"/>
    <w:rsid w:val="00001A6D"/>
    <w:rsid w:val="00002125"/>
    <w:rsid w:val="000100BE"/>
    <w:rsid w:val="000119EF"/>
    <w:rsid w:val="0002660B"/>
    <w:rsid w:val="0003402B"/>
    <w:rsid w:val="00044636"/>
    <w:rsid w:val="00044A1F"/>
    <w:rsid w:val="00046728"/>
    <w:rsid w:val="00051D5B"/>
    <w:rsid w:val="0005751F"/>
    <w:rsid w:val="00060447"/>
    <w:rsid w:val="000608B4"/>
    <w:rsid w:val="00062DDC"/>
    <w:rsid w:val="00071C66"/>
    <w:rsid w:val="000731CB"/>
    <w:rsid w:val="000737F0"/>
    <w:rsid w:val="00074940"/>
    <w:rsid w:val="0008033E"/>
    <w:rsid w:val="000826C0"/>
    <w:rsid w:val="00082CFB"/>
    <w:rsid w:val="000877D8"/>
    <w:rsid w:val="00093115"/>
    <w:rsid w:val="00096434"/>
    <w:rsid w:val="00097683"/>
    <w:rsid w:val="000A02A9"/>
    <w:rsid w:val="000A62C1"/>
    <w:rsid w:val="000B5FFB"/>
    <w:rsid w:val="000B7C60"/>
    <w:rsid w:val="000C3645"/>
    <w:rsid w:val="000C5019"/>
    <w:rsid w:val="000C64AF"/>
    <w:rsid w:val="000D3542"/>
    <w:rsid w:val="000D5A22"/>
    <w:rsid w:val="000D69E5"/>
    <w:rsid w:val="000E2408"/>
    <w:rsid w:val="000E477B"/>
    <w:rsid w:val="000E696F"/>
    <w:rsid w:val="000F47CD"/>
    <w:rsid w:val="000F59FD"/>
    <w:rsid w:val="000F6BBB"/>
    <w:rsid w:val="0010256A"/>
    <w:rsid w:val="00107477"/>
    <w:rsid w:val="0011457D"/>
    <w:rsid w:val="00115114"/>
    <w:rsid w:val="0011573A"/>
    <w:rsid w:val="001157FD"/>
    <w:rsid w:val="00117706"/>
    <w:rsid w:val="001210C6"/>
    <w:rsid w:val="00123844"/>
    <w:rsid w:val="00124F3B"/>
    <w:rsid w:val="0012674B"/>
    <w:rsid w:val="00126F18"/>
    <w:rsid w:val="00132CD4"/>
    <w:rsid w:val="00133A99"/>
    <w:rsid w:val="00137AA9"/>
    <w:rsid w:val="00137CF3"/>
    <w:rsid w:val="00141F57"/>
    <w:rsid w:val="001440E2"/>
    <w:rsid w:val="00145B6D"/>
    <w:rsid w:val="00147703"/>
    <w:rsid w:val="00150D35"/>
    <w:rsid w:val="00152A2B"/>
    <w:rsid w:val="001579FF"/>
    <w:rsid w:val="00160383"/>
    <w:rsid w:val="001658C8"/>
    <w:rsid w:val="001659AC"/>
    <w:rsid w:val="00167869"/>
    <w:rsid w:val="001704B8"/>
    <w:rsid w:val="001714DF"/>
    <w:rsid w:val="00171654"/>
    <w:rsid w:val="0017359C"/>
    <w:rsid w:val="00176E0F"/>
    <w:rsid w:val="00183204"/>
    <w:rsid w:val="00195765"/>
    <w:rsid w:val="00195AE7"/>
    <w:rsid w:val="00196EE0"/>
    <w:rsid w:val="00197B89"/>
    <w:rsid w:val="001A1DC4"/>
    <w:rsid w:val="001A2C79"/>
    <w:rsid w:val="001A57B1"/>
    <w:rsid w:val="001A6DDC"/>
    <w:rsid w:val="001B2F51"/>
    <w:rsid w:val="001C2003"/>
    <w:rsid w:val="001C3F7F"/>
    <w:rsid w:val="001D2986"/>
    <w:rsid w:val="001D3581"/>
    <w:rsid w:val="001E47CD"/>
    <w:rsid w:val="001E5477"/>
    <w:rsid w:val="001F1A37"/>
    <w:rsid w:val="001F559C"/>
    <w:rsid w:val="00201057"/>
    <w:rsid w:val="00206DB6"/>
    <w:rsid w:val="00217C95"/>
    <w:rsid w:val="00222092"/>
    <w:rsid w:val="002224DD"/>
    <w:rsid w:val="0022575C"/>
    <w:rsid w:val="00225FD7"/>
    <w:rsid w:val="00227B7B"/>
    <w:rsid w:val="0025389E"/>
    <w:rsid w:val="00254A1E"/>
    <w:rsid w:val="0026174D"/>
    <w:rsid w:val="0026552C"/>
    <w:rsid w:val="002656CB"/>
    <w:rsid w:val="00270AB9"/>
    <w:rsid w:val="00271C10"/>
    <w:rsid w:val="00272139"/>
    <w:rsid w:val="00273713"/>
    <w:rsid w:val="00281FB3"/>
    <w:rsid w:val="002A7F99"/>
    <w:rsid w:val="002B0AF2"/>
    <w:rsid w:val="002B3994"/>
    <w:rsid w:val="002B3E0C"/>
    <w:rsid w:val="002B41E5"/>
    <w:rsid w:val="002C5D75"/>
    <w:rsid w:val="002C7E4E"/>
    <w:rsid w:val="002C7FD0"/>
    <w:rsid w:val="002D068C"/>
    <w:rsid w:val="002E5391"/>
    <w:rsid w:val="002E7221"/>
    <w:rsid w:val="002F2248"/>
    <w:rsid w:val="002F42C5"/>
    <w:rsid w:val="002F4F5F"/>
    <w:rsid w:val="00301623"/>
    <w:rsid w:val="003077D6"/>
    <w:rsid w:val="00313691"/>
    <w:rsid w:val="0031730F"/>
    <w:rsid w:val="00321294"/>
    <w:rsid w:val="00331646"/>
    <w:rsid w:val="003338A4"/>
    <w:rsid w:val="0033576F"/>
    <w:rsid w:val="0034750C"/>
    <w:rsid w:val="00354BB5"/>
    <w:rsid w:val="003635B3"/>
    <w:rsid w:val="00367BDD"/>
    <w:rsid w:val="00373E0B"/>
    <w:rsid w:val="003742B4"/>
    <w:rsid w:val="00375EDD"/>
    <w:rsid w:val="00384961"/>
    <w:rsid w:val="0038678F"/>
    <w:rsid w:val="00391001"/>
    <w:rsid w:val="00391FC0"/>
    <w:rsid w:val="00392E76"/>
    <w:rsid w:val="00394BAF"/>
    <w:rsid w:val="003951E0"/>
    <w:rsid w:val="00395767"/>
    <w:rsid w:val="00396178"/>
    <w:rsid w:val="003A130D"/>
    <w:rsid w:val="003A1D98"/>
    <w:rsid w:val="003A7CFD"/>
    <w:rsid w:val="003B23A6"/>
    <w:rsid w:val="003B3FF2"/>
    <w:rsid w:val="003B727F"/>
    <w:rsid w:val="003C1687"/>
    <w:rsid w:val="003C33C0"/>
    <w:rsid w:val="003C6043"/>
    <w:rsid w:val="003C6F82"/>
    <w:rsid w:val="003D42B6"/>
    <w:rsid w:val="003D4DDB"/>
    <w:rsid w:val="003D5AE7"/>
    <w:rsid w:val="003E139B"/>
    <w:rsid w:val="003F0827"/>
    <w:rsid w:val="003F19AB"/>
    <w:rsid w:val="003F570D"/>
    <w:rsid w:val="003F753A"/>
    <w:rsid w:val="00405E2F"/>
    <w:rsid w:val="004105CD"/>
    <w:rsid w:val="00411FA2"/>
    <w:rsid w:val="004174CF"/>
    <w:rsid w:val="0042067A"/>
    <w:rsid w:val="00425A8B"/>
    <w:rsid w:val="00427429"/>
    <w:rsid w:val="004327E4"/>
    <w:rsid w:val="0043786F"/>
    <w:rsid w:val="0044512C"/>
    <w:rsid w:val="0044717D"/>
    <w:rsid w:val="00457731"/>
    <w:rsid w:val="00467DB6"/>
    <w:rsid w:val="00470F09"/>
    <w:rsid w:val="0047270B"/>
    <w:rsid w:val="00473C96"/>
    <w:rsid w:val="0047487E"/>
    <w:rsid w:val="00476BAE"/>
    <w:rsid w:val="00480EA8"/>
    <w:rsid w:val="00487730"/>
    <w:rsid w:val="004945CE"/>
    <w:rsid w:val="00494F12"/>
    <w:rsid w:val="004A3762"/>
    <w:rsid w:val="004C3828"/>
    <w:rsid w:val="004D7417"/>
    <w:rsid w:val="004E0BF7"/>
    <w:rsid w:val="004E15E2"/>
    <w:rsid w:val="004E1615"/>
    <w:rsid w:val="004F70F1"/>
    <w:rsid w:val="0050601A"/>
    <w:rsid w:val="00510DAA"/>
    <w:rsid w:val="0051158D"/>
    <w:rsid w:val="00521B5A"/>
    <w:rsid w:val="00521DC4"/>
    <w:rsid w:val="00522D69"/>
    <w:rsid w:val="005269EC"/>
    <w:rsid w:val="00531281"/>
    <w:rsid w:val="00533CA5"/>
    <w:rsid w:val="00535A83"/>
    <w:rsid w:val="00542DCF"/>
    <w:rsid w:val="00547D4E"/>
    <w:rsid w:val="005533F0"/>
    <w:rsid w:val="00555706"/>
    <w:rsid w:val="0055738D"/>
    <w:rsid w:val="00561710"/>
    <w:rsid w:val="00566D18"/>
    <w:rsid w:val="00567EF5"/>
    <w:rsid w:val="005716CE"/>
    <w:rsid w:val="005721EE"/>
    <w:rsid w:val="0057232E"/>
    <w:rsid w:val="0057752F"/>
    <w:rsid w:val="0058114D"/>
    <w:rsid w:val="005824AA"/>
    <w:rsid w:val="005978E5"/>
    <w:rsid w:val="005A4607"/>
    <w:rsid w:val="005A71C3"/>
    <w:rsid w:val="005B2353"/>
    <w:rsid w:val="005B6A80"/>
    <w:rsid w:val="005B704B"/>
    <w:rsid w:val="005C171A"/>
    <w:rsid w:val="005C5AE1"/>
    <w:rsid w:val="005C72B9"/>
    <w:rsid w:val="005D09B5"/>
    <w:rsid w:val="005D0E67"/>
    <w:rsid w:val="005D77EC"/>
    <w:rsid w:val="005E2FA8"/>
    <w:rsid w:val="005E6F8F"/>
    <w:rsid w:val="005F0089"/>
    <w:rsid w:val="005F22C5"/>
    <w:rsid w:val="005F329F"/>
    <w:rsid w:val="005F3CD4"/>
    <w:rsid w:val="00600316"/>
    <w:rsid w:val="00600D64"/>
    <w:rsid w:val="00605FC3"/>
    <w:rsid w:val="00612852"/>
    <w:rsid w:val="00624A53"/>
    <w:rsid w:val="0062539E"/>
    <w:rsid w:val="00630516"/>
    <w:rsid w:val="006360BD"/>
    <w:rsid w:val="00642227"/>
    <w:rsid w:val="0064599E"/>
    <w:rsid w:val="00647D90"/>
    <w:rsid w:val="0065008C"/>
    <w:rsid w:val="00651BD8"/>
    <w:rsid w:val="0065498E"/>
    <w:rsid w:val="006620E8"/>
    <w:rsid w:val="00670849"/>
    <w:rsid w:val="006737BA"/>
    <w:rsid w:val="006840C7"/>
    <w:rsid w:val="0068634A"/>
    <w:rsid w:val="006928E8"/>
    <w:rsid w:val="006979A4"/>
    <w:rsid w:val="006A00FF"/>
    <w:rsid w:val="006A011E"/>
    <w:rsid w:val="006A0141"/>
    <w:rsid w:val="006A5B0C"/>
    <w:rsid w:val="006A5B49"/>
    <w:rsid w:val="006B7FE2"/>
    <w:rsid w:val="006C40C5"/>
    <w:rsid w:val="006C7C03"/>
    <w:rsid w:val="006E4CB7"/>
    <w:rsid w:val="006F54AF"/>
    <w:rsid w:val="007019E8"/>
    <w:rsid w:val="0070383A"/>
    <w:rsid w:val="00703E21"/>
    <w:rsid w:val="0070522A"/>
    <w:rsid w:val="00705347"/>
    <w:rsid w:val="00707B13"/>
    <w:rsid w:val="00707B42"/>
    <w:rsid w:val="00721E93"/>
    <w:rsid w:val="007225B7"/>
    <w:rsid w:val="00723737"/>
    <w:rsid w:val="00724DAD"/>
    <w:rsid w:val="007322FF"/>
    <w:rsid w:val="00735561"/>
    <w:rsid w:val="0073710A"/>
    <w:rsid w:val="00737E55"/>
    <w:rsid w:val="00744DCD"/>
    <w:rsid w:val="00753A5D"/>
    <w:rsid w:val="00762052"/>
    <w:rsid w:val="00764C83"/>
    <w:rsid w:val="00765FD7"/>
    <w:rsid w:val="00767703"/>
    <w:rsid w:val="00772BB8"/>
    <w:rsid w:val="0077542C"/>
    <w:rsid w:val="00785C02"/>
    <w:rsid w:val="0079110F"/>
    <w:rsid w:val="00791730"/>
    <w:rsid w:val="007A0323"/>
    <w:rsid w:val="007A3D3C"/>
    <w:rsid w:val="007A40CC"/>
    <w:rsid w:val="007A666C"/>
    <w:rsid w:val="007B1CDE"/>
    <w:rsid w:val="007B5A81"/>
    <w:rsid w:val="007C7869"/>
    <w:rsid w:val="007D438B"/>
    <w:rsid w:val="007F3B4D"/>
    <w:rsid w:val="007F69A7"/>
    <w:rsid w:val="00801490"/>
    <w:rsid w:val="008049E0"/>
    <w:rsid w:val="008106D2"/>
    <w:rsid w:val="00811B68"/>
    <w:rsid w:val="00812495"/>
    <w:rsid w:val="00817817"/>
    <w:rsid w:val="008220CF"/>
    <w:rsid w:val="00824CAB"/>
    <w:rsid w:val="0083457E"/>
    <w:rsid w:val="00845956"/>
    <w:rsid w:val="00845BD2"/>
    <w:rsid w:val="00847EDC"/>
    <w:rsid w:val="008528A4"/>
    <w:rsid w:val="00853961"/>
    <w:rsid w:val="008546AD"/>
    <w:rsid w:val="0086000C"/>
    <w:rsid w:val="00860616"/>
    <w:rsid w:val="00861E25"/>
    <w:rsid w:val="00867752"/>
    <w:rsid w:val="00873C80"/>
    <w:rsid w:val="00883801"/>
    <w:rsid w:val="008852B8"/>
    <w:rsid w:val="00890B82"/>
    <w:rsid w:val="00891923"/>
    <w:rsid w:val="00894E9D"/>
    <w:rsid w:val="00896D75"/>
    <w:rsid w:val="008A32FD"/>
    <w:rsid w:val="008A44F0"/>
    <w:rsid w:val="008A60C7"/>
    <w:rsid w:val="008B26DC"/>
    <w:rsid w:val="008B36BD"/>
    <w:rsid w:val="008B4299"/>
    <w:rsid w:val="008B5A41"/>
    <w:rsid w:val="008C0493"/>
    <w:rsid w:val="008C0B3E"/>
    <w:rsid w:val="008C44DB"/>
    <w:rsid w:val="008C5A94"/>
    <w:rsid w:val="008D70D1"/>
    <w:rsid w:val="008E5B4C"/>
    <w:rsid w:val="008F23E1"/>
    <w:rsid w:val="008F50F1"/>
    <w:rsid w:val="008F6CA8"/>
    <w:rsid w:val="008F72CC"/>
    <w:rsid w:val="0090054E"/>
    <w:rsid w:val="00903638"/>
    <w:rsid w:val="0090525A"/>
    <w:rsid w:val="00905F87"/>
    <w:rsid w:val="009066A6"/>
    <w:rsid w:val="00906DDD"/>
    <w:rsid w:val="00907232"/>
    <w:rsid w:val="0091036C"/>
    <w:rsid w:val="00912157"/>
    <w:rsid w:val="00914479"/>
    <w:rsid w:val="0091587A"/>
    <w:rsid w:val="009174AB"/>
    <w:rsid w:val="00923F97"/>
    <w:rsid w:val="009329E9"/>
    <w:rsid w:val="0093667B"/>
    <w:rsid w:val="00937A20"/>
    <w:rsid w:val="00937B72"/>
    <w:rsid w:val="00943B6C"/>
    <w:rsid w:val="00944629"/>
    <w:rsid w:val="0095084E"/>
    <w:rsid w:val="00956D65"/>
    <w:rsid w:val="00963824"/>
    <w:rsid w:val="00966981"/>
    <w:rsid w:val="00967624"/>
    <w:rsid w:val="00971C4F"/>
    <w:rsid w:val="009767B7"/>
    <w:rsid w:val="00981320"/>
    <w:rsid w:val="00987F76"/>
    <w:rsid w:val="00991309"/>
    <w:rsid w:val="00993BAD"/>
    <w:rsid w:val="00997C8D"/>
    <w:rsid w:val="009A49D1"/>
    <w:rsid w:val="009B2B25"/>
    <w:rsid w:val="009B58D8"/>
    <w:rsid w:val="009C00F0"/>
    <w:rsid w:val="009C0411"/>
    <w:rsid w:val="009C49A5"/>
    <w:rsid w:val="009D62FC"/>
    <w:rsid w:val="009E37C2"/>
    <w:rsid w:val="009E6D27"/>
    <w:rsid w:val="009F1CEF"/>
    <w:rsid w:val="009F4CDC"/>
    <w:rsid w:val="00A0526A"/>
    <w:rsid w:val="00A072E3"/>
    <w:rsid w:val="00A10301"/>
    <w:rsid w:val="00A15666"/>
    <w:rsid w:val="00A160D8"/>
    <w:rsid w:val="00A21438"/>
    <w:rsid w:val="00A23313"/>
    <w:rsid w:val="00A23FEA"/>
    <w:rsid w:val="00A32600"/>
    <w:rsid w:val="00A3783B"/>
    <w:rsid w:val="00A4298A"/>
    <w:rsid w:val="00A43FE4"/>
    <w:rsid w:val="00A4747E"/>
    <w:rsid w:val="00A47DB7"/>
    <w:rsid w:val="00A503E3"/>
    <w:rsid w:val="00A559FC"/>
    <w:rsid w:val="00A63F90"/>
    <w:rsid w:val="00A66EDA"/>
    <w:rsid w:val="00A71795"/>
    <w:rsid w:val="00A74D4A"/>
    <w:rsid w:val="00A75828"/>
    <w:rsid w:val="00A76980"/>
    <w:rsid w:val="00A76DC8"/>
    <w:rsid w:val="00A77900"/>
    <w:rsid w:val="00AA445D"/>
    <w:rsid w:val="00AA794F"/>
    <w:rsid w:val="00AB0C78"/>
    <w:rsid w:val="00AB32F9"/>
    <w:rsid w:val="00AB4266"/>
    <w:rsid w:val="00AB74E0"/>
    <w:rsid w:val="00AB7F1C"/>
    <w:rsid w:val="00AC0450"/>
    <w:rsid w:val="00AC0581"/>
    <w:rsid w:val="00AC2433"/>
    <w:rsid w:val="00AC430E"/>
    <w:rsid w:val="00AC7B6C"/>
    <w:rsid w:val="00AD06E9"/>
    <w:rsid w:val="00AD31F9"/>
    <w:rsid w:val="00AE595C"/>
    <w:rsid w:val="00AF1AE2"/>
    <w:rsid w:val="00AF3285"/>
    <w:rsid w:val="00AF6BF1"/>
    <w:rsid w:val="00AF7D14"/>
    <w:rsid w:val="00B0741E"/>
    <w:rsid w:val="00B11326"/>
    <w:rsid w:val="00B14AE4"/>
    <w:rsid w:val="00B2655E"/>
    <w:rsid w:val="00B26925"/>
    <w:rsid w:val="00B3100F"/>
    <w:rsid w:val="00B31219"/>
    <w:rsid w:val="00B32292"/>
    <w:rsid w:val="00B442DA"/>
    <w:rsid w:val="00B44F4C"/>
    <w:rsid w:val="00B473AB"/>
    <w:rsid w:val="00B505FA"/>
    <w:rsid w:val="00B523D5"/>
    <w:rsid w:val="00B534A3"/>
    <w:rsid w:val="00B55497"/>
    <w:rsid w:val="00B55790"/>
    <w:rsid w:val="00B638D2"/>
    <w:rsid w:val="00B7141C"/>
    <w:rsid w:val="00B748DE"/>
    <w:rsid w:val="00B76D03"/>
    <w:rsid w:val="00B8002B"/>
    <w:rsid w:val="00B80291"/>
    <w:rsid w:val="00B84934"/>
    <w:rsid w:val="00B86D43"/>
    <w:rsid w:val="00B878E9"/>
    <w:rsid w:val="00B9416A"/>
    <w:rsid w:val="00BA45FC"/>
    <w:rsid w:val="00BB100A"/>
    <w:rsid w:val="00BB5966"/>
    <w:rsid w:val="00BD3F60"/>
    <w:rsid w:val="00BD4A28"/>
    <w:rsid w:val="00BD6DBB"/>
    <w:rsid w:val="00BE33BB"/>
    <w:rsid w:val="00BF15F2"/>
    <w:rsid w:val="00BF51B2"/>
    <w:rsid w:val="00C140DF"/>
    <w:rsid w:val="00C16D68"/>
    <w:rsid w:val="00C30D4F"/>
    <w:rsid w:val="00C356CB"/>
    <w:rsid w:val="00C41C33"/>
    <w:rsid w:val="00C437F8"/>
    <w:rsid w:val="00C442D1"/>
    <w:rsid w:val="00C51871"/>
    <w:rsid w:val="00C54BED"/>
    <w:rsid w:val="00C62B12"/>
    <w:rsid w:val="00C76B3F"/>
    <w:rsid w:val="00C8055E"/>
    <w:rsid w:val="00C901D3"/>
    <w:rsid w:val="00C93AAF"/>
    <w:rsid w:val="00C943B1"/>
    <w:rsid w:val="00C96EBC"/>
    <w:rsid w:val="00CA26D3"/>
    <w:rsid w:val="00CA6763"/>
    <w:rsid w:val="00CA6A18"/>
    <w:rsid w:val="00CB0D66"/>
    <w:rsid w:val="00CB2474"/>
    <w:rsid w:val="00CB701F"/>
    <w:rsid w:val="00CC59EC"/>
    <w:rsid w:val="00CD2519"/>
    <w:rsid w:val="00CD2DC4"/>
    <w:rsid w:val="00CD376A"/>
    <w:rsid w:val="00CD76E6"/>
    <w:rsid w:val="00CE38E5"/>
    <w:rsid w:val="00CF2E21"/>
    <w:rsid w:val="00CF6456"/>
    <w:rsid w:val="00CF690A"/>
    <w:rsid w:val="00D07523"/>
    <w:rsid w:val="00D12E05"/>
    <w:rsid w:val="00D14EF5"/>
    <w:rsid w:val="00D1748E"/>
    <w:rsid w:val="00D20261"/>
    <w:rsid w:val="00D25BFE"/>
    <w:rsid w:val="00D260A5"/>
    <w:rsid w:val="00D31BEA"/>
    <w:rsid w:val="00D33C8C"/>
    <w:rsid w:val="00D3584D"/>
    <w:rsid w:val="00D4133E"/>
    <w:rsid w:val="00D41E2F"/>
    <w:rsid w:val="00D43354"/>
    <w:rsid w:val="00D46262"/>
    <w:rsid w:val="00D50F74"/>
    <w:rsid w:val="00D530BC"/>
    <w:rsid w:val="00D56360"/>
    <w:rsid w:val="00D577BF"/>
    <w:rsid w:val="00D715A9"/>
    <w:rsid w:val="00D74737"/>
    <w:rsid w:val="00D75F83"/>
    <w:rsid w:val="00D81747"/>
    <w:rsid w:val="00D840E7"/>
    <w:rsid w:val="00D902B6"/>
    <w:rsid w:val="00D91FE3"/>
    <w:rsid w:val="00D9296F"/>
    <w:rsid w:val="00D92D13"/>
    <w:rsid w:val="00D96ABB"/>
    <w:rsid w:val="00DA14E9"/>
    <w:rsid w:val="00DA2E17"/>
    <w:rsid w:val="00DB492F"/>
    <w:rsid w:val="00DD47AA"/>
    <w:rsid w:val="00DD76C0"/>
    <w:rsid w:val="00DE41B0"/>
    <w:rsid w:val="00DF5DD2"/>
    <w:rsid w:val="00DF63A3"/>
    <w:rsid w:val="00DF6574"/>
    <w:rsid w:val="00E10712"/>
    <w:rsid w:val="00E119CC"/>
    <w:rsid w:val="00E13746"/>
    <w:rsid w:val="00E173DF"/>
    <w:rsid w:val="00E24AD3"/>
    <w:rsid w:val="00E31596"/>
    <w:rsid w:val="00E33547"/>
    <w:rsid w:val="00E46E7F"/>
    <w:rsid w:val="00E558C2"/>
    <w:rsid w:val="00E56F84"/>
    <w:rsid w:val="00E6378E"/>
    <w:rsid w:val="00E64EF6"/>
    <w:rsid w:val="00E65D88"/>
    <w:rsid w:val="00E66A4F"/>
    <w:rsid w:val="00E67E26"/>
    <w:rsid w:val="00E71858"/>
    <w:rsid w:val="00E73849"/>
    <w:rsid w:val="00EA410D"/>
    <w:rsid w:val="00EB07F6"/>
    <w:rsid w:val="00EC137C"/>
    <w:rsid w:val="00ED6010"/>
    <w:rsid w:val="00ED7131"/>
    <w:rsid w:val="00ED7561"/>
    <w:rsid w:val="00EE0A64"/>
    <w:rsid w:val="00F01098"/>
    <w:rsid w:val="00F03B8E"/>
    <w:rsid w:val="00F07B44"/>
    <w:rsid w:val="00F10F53"/>
    <w:rsid w:val="00F12074"/>
    <w:rsid w:val="00F15574"/>
    <w:rsid w:val="00F15F15"/>
    <w:rsid w:val="00F2348E"/>
    <w:rsid w:val="00F34C8F"/>
    <w:rsid w:val="00F353E7"/>
    <w:rsid w:val="00F43421"/>
    <w:rsid w:val="00F46CBA"/>
    <w:rsid w:val="00F47E89"/>
    <w:rsid w:val="00F50B9C"/>
    <w:rsid w:val="00F6223B"/>
    <w:rsid w:val="00F65DBC"/>
    <w:rsid w:val="00F65EBA"/>
    <w:rsid w:val="00F673B4"/>
    <w:rsid w:val="00F728E3"/>
    <w:rsid w:val="00F7399E"/>
    <w:rsid w:val="00F75CB9"/>
    <w:rsid w:val="00F76945"/>
    <w:rsid w:val="00F81621"/>
    <w:rsid w:val="00F81B89"/>
    <w:rsid w:val="00F85A7E"/>
    <w:rsid w:val="00F86F31"/>
    <w:rsid w:val="00F94276"/>
    <w:rsid w:val="00F972A0"/>
    <w:rsid w:val="00F97894"/>
    <w:rsid w:val="00FA01B1"/>
    <w:rsid w:val="00FA35DD"/>
    <w:rsid w:val="00FA41EC"/>
    <w:rsid w:val="00FA4DD0"/>
    <w:rsid w:val="00FA641F"/>
    <w:rsid w:val="00FA73CB"/>
    <w:rsid w:val="00FA7D1A"/>
    <w:rsid w:val="00FB306D"/>
    <w:rsid w:val="00FB3972"/>
    <w:rsid w:val="00FB457C"/>
    <w:rsid w:val="00FB71A8"/>
    <w:rsid w:val="00FC1002"/>
    <w:rsid w:val="00FD18C0"/>
    <w:rsid w:val="00FD4576"/>
    <w:rsid w:val="00FD7089"/>
    <w:rsid w:val="00FE0460"/>
    <w:rsid w:val="00FE4341"/>
    <w:rsid w:val="00FE7F14"/>
    <w:rsid w:val="00FF198C"/>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500F4F0-959C-47A2-AEC2-20A384D37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iPriority="99" w:unhideWhenUsed="1" w:qFormat="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99" w:unhideWhenUsed="1"/>
    <w:lsdException w:name="footer" w:semiHidden="1" w:uiPriority="99" w:unhideWhenUsed="1" w:qFormat="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iPriority="99"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Number" w:qFormat="1"/>
    <w:lsdException w:name="List 2" w:semiHidden="1" w:unhideWhenUsed="1"/>
    <w:lsdException w:name="List 3"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qFormat="1"/>
    <w:lsdException w:name="List Continue" w:semiHidden="1" w:unhideWhenUsed="1"/>
    <w:lsdException w:name="List Continue 2" w:semiHidden="1" w:unhideWhenUsed="1"/>
    <w:lsdException w:name="List Continue 3" w:semiHidden="1" w:unhideWhenUsed="1" w:qFormat="1"/>
    <w:lsdException w:name="List Continue 4" w:semiHidden="1" w:unhideWhenUsed="1"/>
    <w:lsdException w:name="List Continue 5" w:semiHidden="1" w:unhideWhenUsed="1"/>
    <w:lsdException w:name="Message Header" w:semiHidden="1" w:unhideWhenUsed="1"/>
    <w:lsdException w:name="Subtitle" w:uiPriority="99" w:qFormat="1"/>
    <w:lsdException w:name="Date" w:qFormat="1"/>
    <w:lsdException w:name="Body Text First Indent" w:uiPriority="99"/>
    <w:lsdException w:name="Body Text First Indent 2" w:semiHidden="1" w:unhideWhenUsed="1"/>
    <w:lsdException w:name="Note Heading" w:semiHidden="1" w:unhideWhenUsed="1"/>
    <w:lsdException w:name="Body Text 2" w:semiHidden="1" w:uiPriority="99" w:unhideWhenUsed="1" w:qFormat="1"/>
    <w:lsdException w:name="Body Text 3" w:semiHidden="1" w:uiPriority="99" w:unhideWhenUsed="1" w:qFormat="1"/>
    <w:lsdException w:name="Body Text Indent 2" w:semiHidden="1" w:uiPriority="99" w:unhideWhenUsed="1" w:qFormat="1"/>
    <w:lsdException w:name="Body Text Indent 3" w:semiHidden="1" w:unhideWhenUsed="1"/>
    <w:lsdException w:name="Block Text" w:semiHidden="1" w:unhideWhenUsed="1" w:qFormat="1"/>
    <w:lsdException w:name="Hyperlink" w:semiHidden="1" w:uiPriority="99" w:unhideWhenUsed="1"/>
    <w:lsdException w:name="FollowedHyperlink" w:semiHidden="1" w:uiPriority="99" w:unhideWhenUsed="1" w:qFormat="1"/>
    <w:lsdException w:name="Strong" w:qFormat="1"/>
    <w:lsdException w:name="Emphasis" w:uiPriority="20" w:qFormat="1"/>
    <w:lsdException w:name="Document Map" w:semiHidden="1" w:uiPriority="99" w:unhideWhenUsed="1" w:qFormat="1"/>
    <w:lsdException w:name="Plain Text" w:semiHidden="1" w:uiPriority="99"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99"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4A1E"/>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rFonts w:ascii="Liberation Serif" w:hAnsi="Liberation Serif"/>
      <w:b/>
      <w:bCs/>
      <w:color w:val="00000A"/>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aliases w:val="Маркированный список1 Знак,ТЗ список Знак,SL_Абзац списка Знак,Булет1 Знак,1Булет Знак,Bullet List Знак,FooterText Знак,numbered Знак,Нумерованый список Знак,Paragraphe de liste1 Знак,Bulletr List Paragraph Знак,Маркер Знак,1 Знак"/>
    <w:uiPriority w:val="34"/>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Arial" w:hAnsi="Arial" w:cs="Arial"/>
      <w:b/>
      <w:bCs/>
      <w:color w:val="00000A"/>
      <w:sz w:val="24"/>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rFonts w:ascii="Liberation Serif" w:hAnsi="Liberation Serif"/>
      <w:b/>
      <w:bCs/>
      <w:color w:val="00000A"/>
      <w:kern w:val="2"/>
      <w:sz w:val="36"/>
      <w:szCs w:val="36"/>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link w:val="1f"/>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0">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1">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2">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link w:val="1f3"/>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link w:val="1f4"/>
    <w:qFormat/>
    <w:rsid w:val="0058136B"/>
  </w:style>
  <w:style w:type="paragraph" w:styleId="afff8">
    <w:name w:val="Normal (Web)"/>
    <w:basedOn w:val="10"/>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link w:val="1f5"/>
  </w:style>
  <w:style w:type="paragraph" w:styleId="afffa">
    <w:name w:val="endnote text"/>
    <w:basedOn w:val="10"/>
    <w:link w:val="1f6"/>
    <w:qFormat/>
    <w:rsid w:val="00C20A04"/>
    <w:rPr>
      <w:sz w:val="20"/>
    </w:rPr>
  </w:style>
  <w:style w:type="paragraph" w:styleId="afffb">
    <w:name w:val="List Paragraph"/>
    <w:aliases w:val="Bullet List,FooterText,numbered,ТЗ список,Bullet 1,Use Case List Paragraph,Маркированный список1,SL_Абзац списка,Булет1,1Булет,Нумерованый список,Paragraphe de liste1,Bulletr List Paragraph,Маркер,1,UL,Абзац маркированнный,Table-Normal,lp1"/>
    <w:basedOn w:val="10"/>
    <w:uiPriority w:val="34"/>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link w:val="1f7"/>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8">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9">
    <w:name w:val="Абзац списка1"/>
    <w:basedOn w:val="10"/>
    <w:uiPriority w:val="99"/>
    <w:qFormat/>
    <w:rsid w:val="00A83F85"/>
    <w:pPr>
      <w:spacing w:after="0"/>
      <w:ind w:left="720"/>
    </w:pPr>
    <w:rPr>
      <w:color w:val="000000"/>
    </w:rPr>
  </w:style>
  <w:style w:type="paragraph" w:customStyle="1" w:styleId="1fa">
    <w:name w:val="Текст примечания1"/>
    <w:basedOn w:val="10"/>
    <w:qFormat/>
    <w:rsid w:val="00A83F85"/>
    <w:pPr>
      <w:spacing w:after="0"/>
    </w:pPr>
    <w:rPr>
      <w:color w:val="000000"/>
      <w:sz w:val="20"/>
    </w:rPr>
  </w:style>
  <w:style w:type="paragraph" w:customStyle="1" w:styleId="1fb">
    <w:name w:val="Тема примечания1"/>
    <w:basedOn w:val="1fa"/>
    <w:qFormat/>
    <w:rsid w:val="00A83F85"/>
    <w:rPr>
      <w:b/>
    </w:rPr>
  </w:style>
  <w:style w:type="paragraph" w:customStyle="1" w:styleId="1fc">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d">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e">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link w:val="1ff"/>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link w:val="1ff0"/>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f1">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link w:val="1ff2"/>
    <w:uiPriority w:val="99"/>
    <w:semiHidden/>
    <w:qFormat/>
    <w:rsid w:val="00A83F85"/>
    <w:pPr>
      <w:spacing w:after="0"/>
    </w:pPr>
    <w:rPr>
      <w:rFonts w:ascii="Tahoma" w:hAnsi="Tahoma"/>
      <w:sz w:val="16"/>
    </w:rPr>
  </w:style>
  <w:style w:type="paragraph" w:customStyle="1" w:styleId="1ff3">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f4">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f5">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f6">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f6"/>
    <w:qFormat/>
    <w:rsid w:val="00A83F85"/>
    <w:pPr>
      <w:ind w:left="0" w:firstLine="0"/>
    </w:pPr>
  </w:style>
  <w:style w:type="paragraph" w:customStyle="1" w:styleId="1ff7">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link w:val="afffffc"/>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d">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8">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8"/>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e">
    <w:name w:val="Table Grid"/>
    <w:basedOn w:val="a1"/>
    <w:uiPriority w:val="3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9">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a">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f">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0">
    <w:name w:val="Hyperlink"/>
    <w:basedOn w:val="a0"/>
    <w:uiPriority w:val="99"/>
    <w:unhideWhenUsed/>
    <w:rsid w:val="001714DF"/>
    <w:rPr>
      <w:color w:val="0000FF" w:themeColor="hyperlink"/>
      <w:u w:val="single"/>
    </w:rPr>
  </w:style>
  <w:style w:type="character" w:customStyle="1" w:styleId="WW8Num1z0">
    <w:name w:val="WW8Num1z0"/>
    <w:rsid w:val="000C5019"/>
  </w:style>
  <w:style w:type="paragraph" w:styleId="HTML">
    <w:name w:val="HTML Preformatted"/>
    <w:basedOn w:val="a"/>
    <w:link w:val="HTML0"/>
    <w:rsid w:val="00FD18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lang w:eastAsia="ar-SA"/>
    </w:rPr>
  </w:style>
  <w:style w:type="character" w:customStyle="1" w:styleId="HTML0">
    <w:name w:val="Стандартный HTML Знак"/>
    <w:basedOn w:val="a0"/>
    <w:link w:val="HTML"/>
    <w:rsid w:val="00FD18C0"/>
    <w:rPr>
      <w:rFonts w:ascii="Arial Unicode MS" w:eastAsia="Arial Unicode MS" w:hAnsi="Arial Unicode MS" w:cs="Arial Unicode MS"/>
      <w:lang w:eastAsia="ar-SA"/>
    </w:rPr>
  </w:style>
  <w:style w:type="table" w:customStyle="1" w:styleId="-31">
    <w:name w:val="Веб-таблица 31"/>
    <w:basedOn w:val="a1"/>
    <w:next w:val="-3"/>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1"/>
    <w:semiHidden/>
    <w:unhideWhenUsed/>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ffffff1">
    <w:name w:val="Пункт"/>
    <w:basedOn w:val="a"/>
    <w:rsid w:val="00CF6456"/>
    <w:pPr>
      <w:widowControl w:val="0"/>
      <w:suppressAutoHyphens/>
      <w:autoSpaceDE w:val="0"/>
      <w:spacing w:before="180" w:after="120"/>
      <w:ind w:firstLine="709"/>
      <w:jc w:val="both"/>
    </w:pPr>
    <w:rPr>
      <w:sz w:val="24"/>
      <w:lang w:eastAsia="ar-SA"/>
    </w:rPr>
  </w:style>
  <w:style w:type="character" w:customStyle="1" w:styleId="1f">
    <w:name w:val="Основной текст Знак1"/>
    <w:basedOn w:val="a0"/>
    <w:link w:val="afff3"/>
    <w:rsid w:val="00196EE0"/>
    <w:rPr>
      <w:rFonts w:ascii="Liberation Serif" w:hAnsi="Liberation Serif"/>
      <w:color w:val="00000A"/>
      <w:sz w:val="24"/>
    </w:rPr>
  </w:style>
  <w:style w:type="character" w:customStyle="1" w:styleId="212">
    <w:name w:val="Основной текст с отступом 2 Знак1"/>
    <w:basedOn w:val="a0"/>
    <w:uiPriority w:val="99"/>
    <w:semiHidden/>
    <w:rsid w:val="00196EE0"/>
  </w:style>
  <w:style w:type="character" w:customStyle="1" w:styleId="1f3">
    <w:name w:val="Нижний колонтитул Знак1"/>
    <w:basedOn w:val="a0"/>
    <w:link w:val="afff6"/>
    <w:uiPriority w:val="99"/>
    <w:rsid w:val="00196EE0"/>
    <w:rPr>
      <w:rFonts w:ascii="Liberation Serif" w:hAnsi="Liberation Serif"/>
      <w:color w:val="00000A"/>
      <w:sz w:val="24"/>
    </w:rPr>
  </w:style>
  <w:style w:type="character" w:customStyle="1" w:styleId="320">
    <w:name w:val="Основной текст 3 Знак2"/>
    <w:basedOn w:val="a0"/>
    <w:uiPriority w:val="99"/>
    <w:semiHidden/>
    <w:rsid w:val="00196EE0"/>
    <w:rPr>
      <w:sz w:val="16"/>
      <w:szCs w:val="16"/>
    </w:rPr>
  </w:style>
  <w:style w:type="character" w:customStyle="1" w:styleId="1f4">
    <w:name w:val="Дата Знак1"/>
    <w:basedOn w:val="a0"/>
    <w:link w:val="afff7"/>
    <w:rsid w:val="00196EE0"/>
    <w:rPr>
      <w:rFonts w:ascii="Liberation Serif" w:hAnsi="Liberation Serif"/>
      <w:color w:val="00000A"/>
      <w:sz w:val="24"/>
    </w:rPr>
  </w:style>
  <w:style w:type="character" w:customStyle="1" w:styleId="47">
    <w:name w:val="Текст примечания Знак4"/>
    <w:basedOn w:val="a0"/>
    <w:uiPriority w:val="99"/>
    <w:semiHidden/>
    <w:rsid w:val="00196EE0"/>
  </w:style>
  <w:style w:type="character" w:customStyle="1" w:styleId="3f0">
    <w:name w:val="Тема примечания Знак3"/>
    <w:basedOn w:val="47"/>
    <w:uiPriority w:val="99"/>
    <w:semiHidden/>
    <w:rsid w:val="00196EE0"/>
    <w:rPr>
      <w:b/>
      <w:bCs/>
    </w:rPr>
  </w:style>
  <w:style w:type="character" w:customStyle="1" w:styleId="3f1">
    <w:name w:val="Текст выноски Знак3"/>
    <w:basedOn w:val="a0"/>
    <w:uiPriority w:val="99"/>
    <w:semiHidden/>
    <w:rsid w:val="00196EE0"/>
    <w:rPr>
      <w:rFonts w:ascii="Segoe UI" w:hAnsi="Segoe UI" w:cs="Segoe UI"/>
      <w:sz w:val="18"/>
      <w:szCs w:val="18"/>
    </w:rPr>
  </w:style>
  <w:style w:type="character" w:customStyle="1" w:styleId="1f5">
    <w:name w:val="Текст сноски Знак1"/>
    <w:basedOn w:val="a0"/>
    <w:link w:val="afff9"/>
    <w:rsid w:val="00196EE0"/>
    <w:rPr>
      <w:rFonts w:ascii="Liberation Serif" w:hAnsi="Liberation Serif"/>
      <w:color w:val="00000A"/>
      <w:sz w:val="24"/>
    </w:rPr>
  </w:style>
  <w:style w:type="character" w:customStyle="1" w:styleId="1f6">
    <w:name w:val="Текст концевой сноски Знак1"/>
    <w:basedOn w:val="a0"/>
    <w:link w:val="afffa"/>
    <w:rsid w:val="00196EE0"/>
    <w:rPr>
      <w:rFonts w:ascii="Liberation Serif" w:hAnsi="Liberation Serif"/>
      <w:color w:val="00000A"/>
    </w:rPr>
  </w:style>
  <w:style w:type="character" w:customStyle="1" w:styleId="1f7">
    <w:name w:val="Подзаголовок Знак1"/>
    <w:basedOn w:val="a0"/>
    <w:link w:val="affff"/>
    <w:uiPriority w:val="99"/>
    <w:rsid w:val="00196EE0"/>
    <w:rPr>
      <w:rFonts w:ascii="Arial" w:eastAsia="Microsoft YaHei" w:hAnsi="Arial" w:cs="Mangal"/>
      <w:i/>
      <w:iCs/>
      <w:color w:val="00000A"/>
      <w:sz w:val="28"/>
      <w:szCs w:val="28"/>
      <w:lang w:eastAsia="ar-SA"/>
    </w:rPr>
  </w:style>
  <w:style w:type="character" w:customStyle="1" w:styleId="1ff">
    <w:name w:val="Верхний колонтитул Знак1"/>
    <w:basedOn w:val="a0"/>
    <w:link w:val="affff5"/>
    <w:uiPriority w:val="99"/>
    <w:rsid w:val="00196EE0"/>
    <w:rPr>
      <w:rFonts w:ascii="Liberation Serif" w:hAnsi="Liberation Serif"/>
      <w:color w:val="000000"/>
      <w:sz w:val="24"/>
    </w:rPr>
  </w:style>
  <w:style w:type="character" w:customStyle="1" w:styleId="1ff0">
    <w:name w:val="Название Знак1"/>
    <w:basedOn w:val="a0"/>
    <w:link w:val="affff8"/>
    <w:rsid w:val="00196EE0"/>
    <w:rPr>
      <w:rFonts w:ascii="Liberation Sans" w:hAnsi="Liberation Sans"/>
      <w:color w:val="000000"/>
      <w:sz w:val="28"/>
    </w:rPr>
  </w:style>
  <w:style w:type="character" w:customStyle="1" w:styleId="1ff2">
    <w:name w:val="Схема документа Знак1"/>
    <w:basedOn w:val="a0"/>
    <w:link w:val="affffb"/>
    <w:uiPriority w:val="99"/>
    <w:semiHidden/>
    <w:rsid w:val="00196EE0"/>
    <w:rPr>
      <w:rFonts w:ascii="Tahoma" w:hAnsi="Tahoma"/>
      <w:color w:val="00000A"/>
      <w:sz w:val="16"/>
    </w:rPr>
  </w:style>
  <w:style w:type="character" w:customStyle="1" w:styleId="2f2">
    <w:name w:val="Текст Знак2"/>
    <w:basedOn w:val="a0"/>
    <w:uiPriority w:val="99"/>
    <w:semiHidden/>
    <w:rsid w:val="00196EE0"/>
    <w:rPr>
      <w:rFonts w:ascii="Consolas" w:hAnsi="Consolas"/>
      <w:sz w:val="21"/>
      <w:szCs w:val="21"/>
    </w:rPr>
  </w:style>
  <w:style w:type="character" w:customStyle="1" w:styleId="afffffc">
    <w:name w:val="Основной текст с отступом Знак"/>
    <w:basedOn w:val="a0"/>
    <w:link w:val="afffffb"/>
    <w:uiPriority w:val="99"/>
    <w:rsid w:val="00196EE0"/>
    <w:rPr>
      <w:rFonts w:ascii="Century Gothic" w:hAnsi="Century Gothic"/>
      <w:color w:val="000000"/>
      <w:sz w:val="24"/>
      <w:lang w:val="en-US"/>
    </w:rPr>
  </w:style>
  <w:style w:type="numbering" w:customStyle="1" w:styleId="WW8Num2">
    <w:name w:val="WW8Num2"/>
    <w:basedOn w:val="a2"/>
    <w:rsid w:val="00196EE0"/>
    <w:pPr>
      <w:numPr>
        <w:numId w:val="2"/>
      </w:numPr>
    </w:pPr>
  </w:style>
  <w:style w:type="numbering" w:customStyle="1" w:styleId="WW8Num21">
    <w:name w:val="WW8Num21"/>
    <w:basedOn w:val="a2"/>
    <w:rsid w:val="0055738D"/>
  </w:style>
  <w:style w:type="numbering" w:customStyle="1" w:styleId="WW8Num22">
    <w:name w:val="WW8Num22"/>
    <w:basedOn w:val="a2"/>
    <w:rsid w:val="000D69E5"/>
    <w:pPr>
      <w:numPr>
        <w:numId w:val="11"/>
      </w:numPr>
    </w:pPr>
  </w:style>
  <w:style w:type="paragraph" w:customStyle="1" w:styleId="affffff2">
    <w:name w:val="Заголовок таблицы"/>
    <w:basedOn w:val="a"/>
    <w:uiPriority w:val="99"/>
    <w:qFormat/>
    <w:rsid w:val="000D69E5"/>
    <w:pPr>
      <w:widowControl w:val="0"/>
      <w:suppressLineNumbers/>
      <w:jc w:val="center"/>
    </w:pPr>
    <w:rPr>
      <w:rFonts w:eastAsia="Calibri"/>
      <w:b/>
      <w:bCs/>
      <w:sz w:val="24"/>
      <w:szCs w:val="24"/>
      <w:lang w:eastAsia="hi-IN" w:bidi="hi-IN"/>
    </w:rPr>
  </w:style>
  <w:style w:type="paragraph" w:customStyle="1" w:styleId="0">
    <w:name w:val="_Текст0 Знак"/>
    <w:uiPriority w:val="99"/>
    <w:qFormat/>
    <w:rsid w:val="000D69E5"/>
    <w:pPr>
      <w:ind w:firstLine="709"/>
      <w:jc w:val="both"/>
    </w:pPr>
    <w:rPr>
      <w:rFonts w:ascii="Arial" w:hAnsi="Arial" w:cs="Arial"/>
      <w:sz w:val="24"/>
      <w:szCs w:val="24"/>
    </w:rPr>
  </w:style>
  <w:style w:type="paragraph" w:customStyle="1" w:styleId="Standard">
    <w:name w:val="Standard"/>
    <w:qFormat/>
    <w:rsid w:val="000D69E5"/>
    <w:pPr>
      <w:spacing w:after="160" w:line="247" w:lineRule="auto"/>
    </w:pPr>
    <w:rPr>
      <w:rFonts w:asciiTheme="minorHAnsi" w:eastAsiaTheme="minorHAnsi" w:hAnsiTheme="minorHAnsi" w:cs="Tahoma"/>
      <w:sz w:val="22"/>
      <w:szCs w:val="22"/>
      <w:lang w:eastAsia="en-US"/>
    </w:rPr>
  </w:style>
  <w:style w:type="paragraph" w:customStyle="1" w:styleId="---">
    <w:name w:val="---"/>
    <w:basedOn w:val="Standard"/>
    <w:qFormat/>
    <w:rsid w:val="000D69E5"/>
    <w:pPr>
      <w:numPr>
        <w:numId w:val="22"/>
      </w:numPr>
      <w:tabs>
        <w:tab w:val="left" w:pos="-306"/>
      </w:tabs>
      <w:spacing w:after="0" w:line="360" w:lineRule="exact"/>
      <w:jc w:val="both"/>
    </w:pPr>
    <w:rPr>
      <w:rFonts w:ascii="Times New Roman" w:hAnsi="Times New Roman" w:cs="Times New Roman"/>
      <w:spacing w:val="2"/>
      <w:sz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9658631">
      <w:bodyDiv w:val="1"/>
      <w:marLeft w:val="0"/>
      <w:marRight w:val="0"/>
      <w:marTop w:val="0"/>
      <w:marBottom w:val="0"/>
      <w:divBdr>
        <w:top w:val="none" w:sz="0" w:space="0" w:color="auto"/>
        <w:left w:val="none" w:sz="0" w:space="0" w:color="auto"/>
        <w:bottom w:val="none" w:sz="0" w:space="0" w:color="auto"/>
        <w:right w:val="none" w:sz="0" w:space="0" w:color="auto"/>
      </w:divBdr>
    </w:div>
    <w:div w:id="1110393675">
      <w:bodyDiv w:val="1"/>
      <w:marLeft w:val="0"/>
      <w:marRight w:val="0"/>
      <w:marTop w:val="0"/>
      <w:marBottom w:val="0"/>
      <w:divBdr>
        <w:top w:val="none" w:sz="0" w:space="0" w:color="auto"/>
        <w:left w:val="none" w:sz="0" w:space="0" w:color="auto"/>
        <w:bottom w:val="none" w:sz="0" w:space="0" w:color="auto"/>
        <w:right w:val="none" w:sz="0" w:space="0" w:color="auto"/>
      </w:divBdr>
    </w:div>
    <w:div w:id="17331894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nd=35D11FC4BBD9CC225822D2561C3F808A&amp;req=doc&amp;base=LAW&amp;n=315347&amp;dst=1109&amp;fld=134&amp;date=19.06.2019"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dm@ygorsk.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D24FEE69E1B7CD8A16BB8E7671CAA689283A9F94587855EC14DDB06FAEC3FCB85E295C0AE157E7F7VF75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D24FEE69E1B7CD8A16BB8E7671CAA689283A9F94587855EC14DDB06FAEVC73G" TargetMode="External"/><Relationship Id="rId4" Type="http://schemas.openxmlformats.org/officeDocument/2006/relationships/settings" Target="settings.xml"/><Relationship Id="rId9" Type="http://schemas.openxmlformats.org/officeDocument/2006/relationships/hyperlink" Target="consultantplus://offline/ref=D24FEE69E1B7CD8A16BB8E7671CAA689283A9F94587855EC14DDB06FAEC3FCB85E295C0AE157E7F5VF7DG"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A369F3-EED5-4952-B9D1-5555C14A8A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1933</TotalTime>
  <Pages>15</Pages>
  <Words>7093</Words>
  <Characters>40433</Characters>
  <Application>Microsoft Office Word</Application>
  <DocSecurity>0</DocSecurity>
  <Lines>336</Lines>
  <Paragraphs>94</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47432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subject/>
  <dc:creator>vvdovina</dc:creator>
  <cp:keywords/>
  <dc:description/>
  <cp:lastModifiedBy>Дергилев Олег Владимирович</cp:lastModifiedBy>
  <cp:revision>178</cp:revision>
  <cp:lastPrinted>2023-12-04T09:18:00Z</cp:lastPrinted>
  <dcterms:created xsi:type="dcterms:W3CDTF">2020-01-31T05:12:00Z</dcterms:created>
  <dcterms:modified xsi:type="dcterms:W3CDTF">2024-03-15T05:08:00Z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rags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